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13ABC" w:rsidR="00F57DA1" w:rsidP="00F57DA1" w:rsidRDefault="00F57DA1" w14:paraId="bc43232" w14:textId="bc43232">
      <w:pPr>
        <w:jc w:val="both"/>
        <w15:collapsed w:val="false"/>
        <w:rPr>
          <w:rFonts w:ascii="Times New Roman" w:hAnsi="Times New Roman" w:cs="Times New Roman"/>
        </w:rPr>
      </w:pPr>
      <w:bookmarkStart w:name="_GoBack" w:id="0"/>
      <w:r w:rsidRPr="00913ABC">
        <w:rPr>
          <w:rFonts w:ascii="Times New Roman" w:hAnsi="Times New Roman" w:cs="Times New Roman"/>
        </w:rPr>
        <w:t>REPUBLIKA HRVATSKA</w:t>
      </w:r>
    </w:p>
    <w:p w:rsidRPr="00913ABC" w:rsidR="001967D0" w:rsidP="00F57DA1" w:rsidRDefault="00F57DA1">
      <w:pPr>
        <w:rPr>
          <w:rFonts w:ascii="Times New Roman" w:hAnsi="Times New Roman" w:cs="Times New Roman"/>
        </w:rPr>
      </w:pPr>
      <w:r w:rsidRPr="00913ABC">
        <w:rPr>
          <w:rFonts w:ascii="Times New Roman" w:hAnsi="Times New Roman" w:cs="Times New Roman"/>
        </w:rPr>
        <w:t xml:space="preserve">TRGOVAČKI SUD U </w:t>
      </w:r>
      <w:r w:rsidRPr="00913ABC" w:rsidR="00AD6B63">
        <w:rPr>
          <w:rFonts w:ascii="Times New Roman" w:hAnsi="Times New Roman" w:cs="Times New Roman"/>
        </w:rPr>
        <w:t>PAZINU</w:t>
      </w:r>
    </w:p>
    <w:p w:rsidRPr="00913ABC" w:rsidR="000E5292" w:rsidP="00F57DA1" w:rsidRDefault="000E5292">
      <w:pPr>
        <w:rPr>
          <w:rFonts w:ascii="Times New Roman" w:hAnsi="Times New Roman" w:cs="Times New Roman"/>
        </w:rPr>
      </w:pPr>
    </w:p>
    <w:p w:rsidRPr="00913ABC" w:rsidR="00F57DA1" w:rsidP="00F57DA1" w:rsidRDefault="00AD6B63">
      <w:pPr>
        <w:jc w:val="right"/>
        <w:rPr>
          <w:rStyle w:val="Brojstranice"/>
          <w:rFonts w:ascii="Times New Roman" w:hAnsi="Times New Roman" w:cs="Times New Roman"/>
        </w:rPr>
      </w:pPr>
      <w:r w:rsidRPr="00913ABC">
        <w:rPr>
          <w:rStyle w:val="Brojstranice"/>
          <w:rFonts w:ascii="Times New Roman" w:hAnsi="Times New Roman" w:cs="Times New Roman"/>
        </w:rPr>
        <w:t>1</w:t>
      </w:r>
      <w:r w:rsidRPr="00913ABC" w:rsidR="00F57DA1">
        <w:rPr>
          <w:rStyle w:val="Brojstranice"/>
          <w:rFonts w:ascii="Times New Roman" w:hAnsi="Times New Roman" w:cs="Times New Roman"/>
        </w:rPr>
        <w:t>0 St-</w:t>
      </w:r>
      <w:r w:rsidRPr="00913ABC" w:rsidR="00CD5AC9">
        <w:rPr>
          <w:rStyle w:val="Brojstranice"/>
          <w:rFonts w:ascii="Times New Roman" w:hAnsi="Times New Roman" w:cs="Times New Roman"/>
        </w:rPr>
        <w:t>339</w:t>
      </w:r>
      <w:r w:rsidRPr="00913ABC" w:rsidR="00F57DA1">
        <w:rPr>
          <w:rStyle w:val="Brojstranice"/>
          <w:rFonts w:ascii="Times New Roman" w:hAnsi="Times New Roman" w:cs="Times New Roman"/>
        </w:rPr>
        <w:t>/</w:t>
      </w:r>
      <w:r w:rsidRPr="00913ABC" w:rsidR="00591160">
        <w:rPr>
          <w:rStyle w:val="Brojstranice"/>
          <w:rFonts w:ascii="Times New Roman" w:hAnsi="Times New Roman" w:cs="Times New Roman"/>
        </w:rPr>
        <w:t>201</w:t>
      </w:r>
      <w:r w:rsidRPr="00913ABC" w:rsidR="00CD5AC9">
        <w:rPr>
          <w:rStyle w:val="Brojstranice"/>
          <w:rFonts w:ascii="Times New Roman" w:hAnsi="Times New Roman" w:cs="Times New Roman"/>
        </w:rPr>
        <w:t>6</w:t>
      </w:r>
      <w:r w:rsidRPr="00913ABC" w:rsidR="00F57DA1">
        <w:rPr>
          <w:rStyle w:val="Brojstranice"/>
          <w:rFonts w:ascii="Times New Roman" w:hAnsi="Times New Roman" w:cs="Times New Roman"/>
        </w:rPr>
        <w:t>-</w:t>
      </w:r>
      <w:r w:rsidRPr="00913ABC" w:rsidR="00CD5AC9">
        <w:rPr>
          <w:rStyle w:val="Brojstranice"/>
          <w:rFonts w:ascii="Times New Roman" w:hAnsi="Times New Roman" w:cs="Times New Roman"/>
        </w:rPr>
        <w:t>112</w:t>
      </w:r>
    </w:p>
    <w:p w:rsidRPr="00913ABC" w:rsidR="000E5292" w:rsidP="00F57DA1" w:rsidRDefault="000E5292">
      <w:pPr>
        <w:jc w:val="right"/>
        <w:rPr>
          <w:rStyle w:val="Brojstranice"/>
          <w:rFonts w:ascii="Times New Roman" w:hAnsi="Times New Roman" w:cs="Times New Roman"/>
        </w:rPr>
      </w:pPr>
    </w:p>
    <w:p w:rsidRPr="00913ABC" w:rsidR="000E5292" w:rsidP="00F57DA1" w:rsidRDefault="000E5292">
      <w:pPr>
        <w:jc w:val="right"/>
        <w:rPr>
          <w:rStyle w:val="Brojstranice"/>
          <w:rFonts w:ascii="Times New Roman" w:hAnsi="Times New Roman" w:cs="Times New Roman"/>
        </w:rPr>
      </w:pPr>
    </w:p>
    <w:p w:rsidRPr="00913ABC" w:rsidR="00F57DA1" w:rsidP="00F57DA1" w:rsidRDefault="00F57DA1">
      <w:pPr>
        <w:jc w:val="center"/>
        <w:rPr>
          <w:rFonts w:ascii="Times New Roman" w:hAnsi="Times New Roman" w:cs="Times New Roman"/>
          <w:bCs w:val="false"/>
        </w:rPr>
      </w:pPr>
      <w:r w:rsidRPr="00913ABC">
        <w:rPr>
          <w:rFonts w:ascii="Times New Roman" w:hAnsi="Times New Roman" w:cs="Times New Roman"/>
          <w:bCs w:val="false"/>
        </w:rPr>
        <w:t>Z A P I S N I K</w:t>
      </w:r>
    </w:p>
    <w:p w:rsidRPr="00913ABC" w:rsidR="00F57DA1" w:rsidP="00F57DA1" w:rsidRDefault="00F57DA1">
      <w:pPr>
        <w:jc w:val="center"/>
        <w:rPr>
          <w:rFonts w:ascii="Times New Roman" w:hAnsi="Times New Roman" w:cs="Times New Roman"/>
          <w:bCs w:val="false"/>
        </w:rPr>
      </w:pPr>
      <w:r w:rsidRPr="00913ABC">
        <w:rPr>
          <w:rFonts w:ascii="Times New Roman" w:hAnsi="Times New Roman" w:cs="Times New Roman"/>
          <w:bCs w:val="false"/>
        </w:rPr>
        <w:t>sa ročišta za diobu kupovnine</w:t>
      </w:r>
    </w:p>
    <w:p w:rsidRPr="00913ABC" w:rsidR="00F57DA1" w:rsidP="00F57DA1" w:rsidRDefault="00F57DA1">
      <w:pPr>
        <w:jc w:val="both"/>
        <w:rPr>
          <w:rFonts w:ascii="Times New Roman" w:hAnsi="Times New Roman" w:cs="Times New Roman"/>
        </w:rPr>
      </w:pPr>
    </w:p>
    <w:p w:rsidRPr="00913ABC" w:rsidR="00F57DA1" w:rsidP="00F57DA1" w:rsidRDefault="00F57DA1">
      <w:pPr>
        <w:jc w:val="both"/>
        <w:rPr>
          <w:rFonts w:ascii="Times New Roman" w:hAnsi="Times New Roman" w:cs="Times New Roman"/>
        </w:rPr>
      </w:pPr>
      <w:r w:rsidRPr="00913ABC">
        <w:rPr>
          <w:rFonts w:ascii="Times New Roman" w:hAnsi="Times New Roman" w:cs="Times New Roman"/>
        </w:rPr>
        <w:tab/>
        <w:t xml:space="preserve">sastavljen </w:t>
      </w:r>
      <w:r w:rsidRPr="00913ABC" w:rsidR="00AD5141">
        <w:rPr>
          <w:rFonts w:ascii="Times New Roman" w:hAnsi="Times New Roman" w:cs="Times New Roman"/>
        </w:rPr>
        <w:t>2</w:t>
      </w:r>
      <w:r w:rsidRPr="00913ABC" w:rsidR="00CD5AC9">
        <w:rPr>
          <w:rFonts w:ascii="Times New Roman" w:hAnsi="Times New Roman" w:cs="Times New Roman"/>
        </w:rPr>
        <w:t>8</w:t>
      </w:r>
      <w:r w:rsidRPr="00913ABC">
        <w:rPr>
          <w:rFonts w:ascii="Times New Roman" w:hAnsi="Times New Roman" w:cs="Times New Roman"/>
        </w:rPr>
        <w:t xml:space="preserve">. </w:t>
      </w:r>
      <w:r w:rsidRPr="00913ABC" w:rsidR="001A44A2">
        <w:rPr>
          <w:rFonts w:ascii="Times New Roman" w:hAnsi="Times New Roman" w:cs="Times New Roman"/>
        </w:rPr>
        <w:t xml:space="preserve">listopada </w:t>
      </w:r>
      <w:r w:rsidRPr="00913ABC" w:rsidR="001967D0">
        <w:rPr>
          <w:rFonts w:ascii="Times New Roman" w:hAnsi="Times New Roman" w:cs="Times New Roman"/>
        </w:rPr>
        <w:t>2019</w:t>
      </w:r>
      <w:r w:rsidRPr="00913ABC">
        <w:rPr>
          <w:rFonts w:ascii="Times New Roman" w:hAnsi="Times New Roman" w:cs="Times New Roman"/>
        </w:rPr>
        <w:t xml:space="preserve">. u Trgovačkom sudu u Pazinu, u stečajnom postupku nad </w:t>
      </w:r>
      <w:r w:rsidRPr="00913ABC" w:rsidR="00AD5141">
        <w:rPr>
          <w:rFonts w:ascii="Times New Roman" w:hAnsi="Times New Roman" w:cs="Times New Roman"/>
        </w:rPr>
        <w:t xml:space="preserve">dužnikom </w:t>
      </w:r>
      <w:r w:rsidRPr="00913ABC" w:rsidR="00CD5AC9">
        <w:rPr>
          <w:rFonts w:ascii="Times New Roman" w:hAnsi="Times New Roman" w:cs="Times New Roman"/>
        </w:rPr>
        <w:t xml:space="preserve">N.B.T. – GRUPA d.o.o. u stečaju Umag, </w:t>
      </w:r>
      <w:proofErr w:type="spellStart"/>
      <w:r w:rsidRPr="00913ABC" w:rsidR="00CD5AC9">
        <w:rPr>
          <w:rFonts w:ascii="Times New Roman" w:hAnsi="Times New Roman" w:cs="Times New Roman"/>
        </w:rPr>
        <w:t>Monterol</w:t>
      </w:r>
      <w:proofErr w:type="spellEnd"/>
      <w:r w:rsidRPr="00913ABC" w:rsidR="00CD5AC9">
        <w:rPr>
          <w:rFonts w:ascii="Times New Roman" w:hAnsi="Times New Roman" w:cs="Times New Roman"/>
        </w:rPr>
        <w:t>, Stella Maris 19, OIB 10819969532</w:t>
      </w:r>
      <w:r w:rsidRPr="00913ABC">
        <w:rPr>
          <w:rFonts w:ascii="Times New Roman" w:hAnsi="Times New Roman" w:cs="Times New Roman"/>
        </w:rPr>
        <w:t>, zastupan</w:t>
      </w:r>
      <w:r w:rsidRPr="00913ABC" w:rsidR="001A44A2">
        <w:rPr>
          <w:rFonts w:ascii="Times New Roman" w:hAnsi="Times New Roman" w:cs="Times New Roman"/>
        </w:rPr>
        <w:t>o</w:t>
      </w:r>
      <w:r w:rsidRPr="00913ABC" w:rsidR="00AD5141">
        <w:rPr>
          <w:rFonts w:ascii="Times New Roman" w:hAnsi="Times New Roman" w:cs="Times New Roman"/>
        </w:rPr>
        <w:t>m</w:t>
      </w:r>
      <w:r w:rsidRPr="00913ABC" w:rsidR="00707C0A">
        <w:rPr>
          <w:rFonts w:ascii="Times New Roman" w:hAnsi="Times New Roman" w:cs="Times New Roman"/>
        </w:rPr>
        <w:t xml:space="preserve"> po stečajno</w:t>
      </w:r>
      <w:r w:rsidRPr="00913ABC" w:rsidR="00CD5AC9">
        <w:rPr>
          <w:rFonts w:ascii="Times New Roman" w:hAnsi="Times New Roman" w:cs="Times New Roman"/>
        </w:rPr>
        <w:t>j upraviteljici</w:t>
      </w:r>
      <w:r w:rsidRPr="00913ABC">
        <w:rPr>
          <w:rFonts w:ascii="Times New Roman" w:hAnsi="Times New Roman" w:cs="Times New Roman"/>
        </w:rPr>
        <w:t xml:space="preserve"> </w:t>
      </w:r>
      <w:r w:rsidRPr="00913ABC" w:rsidR="00CD5AC9">
        <w:rPr>
          <w:rFonts w:ascii="Times New Roman" w:hAnsi="Times New Roman" w:cs="Times New Roman"/>
        </w:rPr>
        <w:t xml:space="preserve">Ani </w:t>
      </w:r>
      <w:proofErr w:type="spellStart"/>
      <w:r w:rsidRPr="00913ABC" w:rsidR="00CD5AC9">
        <w:rPr>
          <w:rFonts w:ascii="Times New Roman" w:hAnsi="Times New Roman" w:cs="Times New Roman"/>
        </w:rPr>
        <w:t>Vičević</w:t>
      </w:r>
      <w:proofErr w:type="spellEnd"/>
      <w:r w:rsidRPr="00913ABC" w:rsidR="00CD5AC9">
        <w:rPr>
          <w:rFonts w:ascii="Times New Roman" w:hAnsi="Times New Roman" w:cs="Times New Roman"/>
        </w:rPr>
        <w:t>-Gračanin</w:t>
      </w:r>
      <w:r w:rsidRPr="00913ABC">
        <w:rPr>
          <w:rFonts w:ascii="Times New Roman" w:hAnsi="Times New Roman" w:cs="Times New Roman"/>
        </w:rPr>
        <w:t xml:space="preserve">, u sudnici I, </w:t>
      </w:r>
    </w:p>
    <w:p w:rsidRPr="00913ABC" w:rsidR="00F57DA1" w:rsidP="00F57DA1" w:rsidRDefault="00F57DA1">
      <w:pPr>
        <w:jc w:val="both"/>
        <w:rPr>
          <w:rFonts w:ascii="Times New Roman" w:hAnsi="Times New Roman" w:cs="Times New Roman"/>
        </w:rPr>
      </w:pPr>
    </w:p>
    <w:p w:rsidRPr="00913ABC" w:rsidR="00F57DA1" w:rsidP="00F57DA1" w:rsidRDefault="00F57DA1">
      <w:pPr>
        <w:jc w:val="both"/>
        <w:rPr>
          <w:rFonts w:ascii="Times New Roman" w:hAnsi="Times New Roman" w:cs="Times New Roman"/>
        </w:rPr>
      </w:pPr>
      <w:r w:rsidRPr="00913ABC">
        <w:rPr>
          <w:rFonts w:ascii="Times New Roman" w:hAnsi="Times New Roman" w:cs="Times New Roman"/>
        </w:rPr>
        <w:t>Nazočni od  suda:</w:t>
      </w:r>
    </w:p>
    <w:p w:rsidRPr="00913ABC" w:rsidR="00F57DA1" w:rsidP="002C76AC" w:rsidRDefault="00F57DA1">
      <w:pPr>
        <w:tabs>
          <w:tab w:val="left" w:pos="7880"/>
        </w:tabs>
        <w:jc w:val="both"/>
        <w:rPr>
          <w:rFonts w:ascii="Times New Roman" w:hAnsi="Times New Roman" w:cs="Times New Roman"/>
        </w:rPr>
      </w:pPr>
      <w:r w:rsidRPr="00913ABC">
        <w:rPr>
          <w:rFonts w:ascii="Times New Roman" w:hAnsi="Times New Roman" w:cs="Times New Roman"/>
        </w:rPr>
        <w:t>Ivan Dujić, stečajni sudac</w:t>
      </w:r>
      <w:r w:rsidRPr="00913ABC" w:rsidR="002C76AC">
        <w:rPr>
          <w:rFonts w:ascii="Times New Roman" w:hAnsi="Times New Roman" w:cs="Times New Roman"/>
        </w:rPr>
        <w:tab/>
      </w:r>
    </w:p>
    <w:p w:rsidRPr="00913ABC" w:rsidR="00F57DA1" w:rsidP="00F57DA1" w:rsidRDefault="00591160">
      <w:pPr>
        <w:jc w:val="both"/>
        <w:rPr>
          <w:rFonts w:ascii="Times New Roman" w:hAnsi="Times New Roman" w:cs="Times New Roman"/>
        </w:rPr>
      </w:pPr>
      <w:r w:rsidRPr="00913ABC">
        <w:rPr>
          <w:rFonts w:ascii="Times New Roman" w:hAnsi="Times New Roman" w:cs="Times New Roman"/>
        </w:rPr>
        <w:t>Sanja Lakošeljac</w:t>
      </w:r>
      <w:r w:rsidRPr="00913ABC" w:rsidR="00F57DA1">
        <w:rPr>
          <w:rFonts w:ascii="Times New Roman" w:hAnsi="Times New Roman" w:cs="Times New Roman"/>
        </w:rPr>
        <w:t>, zapisničar</w:t>
      </w:r>
    </w:p>
    <w:p w:rsidRPr="00913ABC" w:rsidR="00F57DA1" w:rsidP="00F57DA1" w:rsidRDefault="00F57DA1">
      <w:pPr>
        <w:jc w:val="both"/>
        <w:rPr>
          <w:rFonts w:ascii="Times New Roman" w:hAnsi="Times New Roman" w:cs="Times New Roman"/>
        </w:rPr>
      </w:pPr>
    </w:p>
    <w:p w:rsidRPr="00913ABC" w:rsidR="00FD3E8B" w:rsidP="00F57DA1" w:rsidRDefault="00FD3E8B">
      <w:pPr>
        <w:jc w:val="both"/>
        <w:rPr>
          <w:rFonts w:ascii="Times New Roman" w:hAnsi="Times New Roman" w:cs="Times New Roman"/>
        </w:rPr>
      </w:pPr>
      <w:r w:rsidRPr="00913ABC">
        <w:rPr>
          <w:rFonts w:ascii="Times New Roman" w:hAnsi="Times New Roman" w:cs="Times New Roman"/>
        </w:rPr>
        <w:tab/>
      </w:r>
      <w:r w:rsidRPr="00913ABC" w:rsidR="00CD5AC9">
        <w:rPr>
          <w:rFonts w:ascii="Times New Roman" w:hAnsi="Times New Roman" w:cs="Times New Roman"/>
        </w:rPr>
        <w:t xml:space="preserve">Ana </w:t>
      </w:r>
      <w:proofErr w:type="spellStart"/>
      <w:r w:rsidRPr="00913ABC" w:rsidR="00CD5AC9">
        <w:rPr>
          <w:rFonts w:ascii="Times New Roman" w:hAnsi="Times New Roman" w:cs="Times New Roman"/>
        </w:rPr>
        <w:t>Vičević</w:t>
      </w:r>
      <w:proofErr w:type="spellEnd"/>
      <w:r w:rsidRPr="00913ABC" w:rsidR="00CD5AC9">
        <w:rPr>
          <w:rFonts w:ascii="Times New Roman" w:hAnsi="Times New Roman" w:cs="Times New Roman"/>
        </w:rPr>
        <w:t xml:space="preserve"> - Gračanin, stečajna</w:t>
      </w:r>
      <w:r w:rsidRPr="00913ABC">
        <w:rPr>
          <w:rFonts w:ascii="Times New Roman" w:hAnsi="Times New Roman" w:cs="Times New Roman"/>
        </w:rPr>
        <w:t xml:space="preserve"> upravitelj</w:t>
      </w:r>
      <w:r w:rsidRPr="00913ABC" w:rsidR="00CD5AC9">
        <w:rPr>
          <w:rFonts w:ascii="Times New Roman" w:hAnsi="Times New Roman" w:cs="Times New Roman"/>
        </w:rPr>
        <w:t>ica</w:t>
      </w:r>
    </w:p>
    <w:p w:rsidRPr="00913ABC" w:rsidR="00FD3E8B" w:rsidP="00F57DA1" w:rsidRDefault="00FD3E8B">
      <w:pPr>
        <w:jc w:val="both"/>
        <w:rPr>
          <w:rFonts w:ascii="Times New Roman" w:hAnsi="Times New Roman" w:cs="Times New Roman"/>
        </w:rPr>
      </w:pPr>
    </w:p>
    <w:p w:rsidRPr="00913ABC" w:rsidR="00F57DA1" w:rsidP="00F57DA1" w:rsidRDefault="00F57DA1">
      <w:pPr>
        <w:jc w:val="both"/>
        <w:rPr>
          <w:rFonts w:ascii="Times New Roman" w:hAnsi="Times New Roman" w:cs="Times New Roman"/>
        </w:rPr>
      </w:pPr>
      <w:r w:rsidRPr="00913ABC">
        <w:rPr>
          <w:rFonts w:ascii="Times New Roman" w:hAnsi="Times New Roman" w:cs="Times New Roman"/>
        </w:rPr>
        <w:tab/>
        <w:t>S</w:t>
      </w:r>
      <w:r w:rsidRPr="00913ABC" w:rsidR="001A44A2">
        <w:rPr>
          <w:rFonts w:ascii="Times New Roman" w:hAnsi="Times New Roman" w:cs="Times New Roman"/>
        </w:rPr>
        <w:t xml:space="preserve">tečajni sudac otvara ročište u </w:t>
      </w:r>
      <w:r w:rsidRPr="00913ABC" w:rsidR="00AD5141">
        <w:rPr>
          <w:rFonts w:ascii="Times New Roman" w:hAnsi="Times New Roman" w:cs="Times New Roman"/>
        </w:rPr>
        <w:t>12</w:t>
      </w:r>
      <w:r w:rsidRPr="00913ABC">
        <w:rPr>
          <w:rFonts w:ascii="Times New Roman" w:hAnsi="Times New Roman" w:cs="Times New Roman"/>
        </w:rPr>
        <w:t>:</w:t>
      </w:r>
      <w:r w:rsidRPr="00913ABC" w:rsidR="00AD5141">
        <w:rPr>
          <w:rFonts w:ascii="Times New Roman" w:hAnsi="Times New Roman" w:cs="Times New Roman"/>
        </w:rPr>
        <w:t>3</w:t>
      </w:r>
      <w:r w:rsidRPr="00913ABC">
        <w:rPr>
          <w:rFonts w:ascii="Times New Roman" w:hAnsi="Times New Roman" w:cs="Times New Roman"/>
        </w:rPr>
        <w:t xml:space="preserve">0 sati i objavljuje da se na ročištu raspravlja o namirenju vjerovnika i drugih osoba koje postavljaju zahtjev za namirenje iz kupovnine </w:t>
      </w:r>
      <w:r w:rsidRPr="00913ABC" w:rsidR="00CD5AC9">
        <w:rPr>
          <w:rFonts w:ascii="Times New Roman" w:hAnsi="Times New Roman" w:cs="Times New Roman"/>
        </w:rPr>
        <w:t>postignute prodajom k.č.br. 1252/1 k.o. Umag, 111. Suvlasnički dio: 297/10000, E-111.</w:t>
      </w:r>
    </w:p>
    <w:p w:rsidRPr="00913ABC" w:rsidR="00F57DA1" w:rsidP="00F57DA1" w:rsidRDefault="00F57DA1">
      <w:pPr>
        <w:jc w:val="both"/>
        <w:rPr>
          <w:rFonts w:ascii="Times New Roman" w:hAnsi="Times New Roman" w:cs="Times New Roman"/>
        </w:rPr>
      </w:pPr>
      <w:r w:rsidRPr="00913ABC">
        <w:rPr>
          <w:rFonts w:ascii="Times New Roman" w:hAnsi="Times New Roman" w:cs="Times New Roman"/>
        </w:rPr>
        <w:tab/>
        <w:t xml:space="preserve"> </w:t>
      </w:r>
    </w:p>
    <w:p w:rsidRPr="00913ABC" w:rsidR="00F57DA1" w:rsidP="00F57DA1" w:rsidRDefault="00F57DA1">
      <w:pPr>
        <w:jc w:val="both"/>
        <w:rPr>
          <w:rFonts w:ascii="Times New Roman" w:hAnsi="Times New Roman" w:cs="Times New Roman"/>
        </w:rPr>
      </w:pPr>
      <w:r w:rsidRPr="00913ABC">
        <w:rPr>
          <w:rFonts w:ascii="Times New Roman" w:hAnsi="Times New Roman" w:cs="Times New Roman"/>
        </w:rPr>
        <w:tab/>
        <w:t>Ročište je javno.</w:t>
      </w:r>
    </w:p>
    <w:p w:rsidRPr="00913ABC" w:rsidR="00707C0A" w:rsidP="00F57DA1" w:rsidRDefault="00707C0A">
      <w:pPr>
        <w:jc w:val="both"/>
        <w:rPr>
          <w:rFonts w:ascii="Times New Roman" w:hAnsi="Times New Roman" w:cs="Times New Roman"/>
        </w:rPr>
      </w:pPr>
    </w:p>
    <w:p w:rsidRPr="00913ABC" w:rsidR="006C0782" w:rsidP="006C0782" w:rsidRDefault="006C0782">
      <w:pPr>
        <w:jc w:val="both"/>
        <w:rPr>
          <w:rFonts w:ascii="Times New Roman" w:hAnsi="Times New Roman" w:cs="Times New Roman"/>
        </w:rPr>
      </w:pPr>
      <w:r w:rsidRPr="00913ABC">
        <w:rPr>
          <w:rFonts w:ascii="Times New Roman" w:hAnsi="Times New Roman" w:cs="Times New Roman"/>
        </w:rPr>
        <w:tab/>
        <w:t>Utvrđuje se da su na današnje ročište pristupili slijedeći vjerovnici:</w:t>
      </w:r>
    </w:p>
    <w:p w:rsidRPr="00913ABC" w:rsidR="00AD5141" w:rsidP="00CD5AC9" w:rsidRDefault="001A44A2">
      <w:pPr>
        <w:pStyle w:val="Odlomakpopisa"/>
        <w:numPr>
          <w:ilvl w:val="0"/>
          <w:numId w:val="6"/>
        </w:numPr>
        <w:jc w:val="both"/>
        <w:rPr>
          <w:rFonts w:ascii="Times New Roman" w:hAnsi="Times New Roman" w:cs="Times New Roman"/>
        </w:rPr>
      </w:pPr>
      <w:r w:rsidRPr="00913ABC">
        <w:rPr>
          <w:rFonts w:ascii="Times New Roman" w:hAnsi="Times New Roman" w:cs="Times New Roman"/>
        </w:rPr>
        <w:t xml:space="preserve">za </w:t>
      </w:r>
      <w:proofErr w:type="spellStart"/>
      <w:r w:rsidRPr="00913ABC" w:rsidR="00CD5AC9">
        <w:rPr>
          <w:rFonts w:ascii="Times New Roman" w:hAnsi="Times New Roman" w:cs="Times New Roman"/>
        </w:rPr>
        <w:t>Raiffeisenlandesbank</w:t>
      </w:r>
      <w:proofErr w:type="spellEnd"/>
      <w:r w:rsidRPr="00913ABC" w:rsidR="00CD5AC9">
        <w:rPr>
          <w:rFonts w:ascii="Times New Roman" w:hAnsi="Times New Roman" w:cs="Times New Roman"/>
        </w:rPr>
        <w:t xml:space="preserve"> </w:t>
      </w:r>
      <w:proofErr w:type="spellStart"/>
      <w:r w:rsidRPr="00913ABC" w:rsidR="00CD5AC9">
        <w:rPr>
          <w:rFonts w:ascii="Times New Roman" w:hAnsi="Times New Roman" w:cs="Times New Roman"/>
        </w:rPr>
        <w:t>Karnten</w:t>
      </w:r>
      <w:proofErr w:type="spellEnd"/>
      <w:r w:rsidRPr="00913ABC" w:rsidR="00CD5AC9">
        <w:rPr>
          <w:rFonts w:ascii="Times New Roman" w:hAnsi="Times New Roman" w:cs="Times New Roman"/>
        </w:rPr>
        <w:t xml:space="preserve"> – </w:t>
      </w:r>
      <w:proofErr w:type="spellStart"/>
      <w:r w:rsidRPr="00913ABC" w:rsidR="00CD5AC9">
        <w:rPr>
          <w:rFonts w:ascii="Times New Roman" w:hAnsi="Times New Roman" w:cs="Times New Roman"/>
        </w:rPr>
        <w:t>Rechenzentrum</w:t>
      </w:r>
      <w:proofErr w:type="spellEnd"/>
      <w:r w:rsidRPr="00913ABC" w:rsidR="00CD5AC9">
        <w:rPr>
          <w:rFonts w:ascii="Times New Roman" w:hAnsi="Times New Roman" w:cs="Times New Roman"/>
        </w:rPr>
        <w:t xml:space="preserve"> </w:t>
      </w:r>
      <w:proofErr w:type="spellStart"/>
      <w:r w:rsidRPr="00913ABC" w:rsidR="00CD5AC9">
        <w:rPr>
          <w:rFonts w:ascii="Times New Roman" w:hAnsi="Times New Roman" w:cs="Times New Roman"/>
        </w:rPr>
        <w:t>und</w:t>
      </w:r>
      <w:proofErr w:type="spellEnd"/>
      <w:r w:rsidRPr="00913ABC" w:rsidR="00CD5AC9">
        <w:rPr>
          <w:rFonts w:ascii="Times New Roman" w:hAnsi="Times New Roman" w:cs="Times New Roman"/>
        </w:rPr>
        <w:t xml:space="preserve"> </w:t>
      </w:r>
      <w:proofErr w:type="spellStart"/>
      <w:r w:rsidRPr="00913ABC" w:rsidR="00CD5AC9">
        <w:rPr>
          <w:rFonts w:ascii="Times New Roman" w:hAnsi="Times New Roman" w:cs="Times New Roman"/>
        </w:rPr>
        <w:t>Revisionsverband</w:t>
      </w:r>
      <w:proofErr w:type="spellEnd"/>
      <w:r w:rsidRPr="00913ABC" w:rsidR="00CD5AC9">
        <w:rPr>
          <w:rFonts w:ascii="Times New Roman" w:hAnsi="Times New Roman" w:cs="Times New Roman"/>
        </w:rPr>
        <w:t xml:space="preserve">, </w:t>
      </w:r>
      <w:proofErr w:type="spellStart"/>
      <w:r w:rsidRPr="00913ABC" w:rsidR="00CD5AC9">
        <w:rPr>
          <w:rFonts w:ascii="Times New Roman" w:hAnsi="Times New Roman" w:cs="Times New Roman"/>
        </w:rPr>
        <w:t>reg.Gen.m.b.H</w:t>
      </w:r>
      <w:proofErr w:type="spellEnd"/>
      <w:r w:rsidRPr="00913ABC" w:rsidR="00CD5AC9">
        <w:rPr>
          <w:rFonts w:ascii="Times New Roman" w:hAnsi="Times New Roman" w:cs="Times New Roman"/>
        </w:rPr>
        <w:t xml:space="preserve">., Austrija, </w:t>
      </w:r>
      <w:proofErr w:type="spellStart"/>
      <w:r w:rsidRPr="00913ABC" w:rsidR="00072D02">
        <w:rPr>
          <w:rFonts w:ascii="Times New Roman" w:hAnsi="Times New Roman" w:cs="Times New Roman"/>
        </w:rPr>
        <w:t>zamj</w:t>
      </w:r>
      <w:proofErr w:type="spellEnd"/>
      <w:r w:rsidRPr="00913ABC" w:rsidR="00072D02">
        <w:rPr>
          <w:rFonts w:ascii="Times New Roman" w:hAnsi="Times New Roman" w:cs="Times New Roman"/>
        </w:rPr>
        <w:t xml:space="preserve">. pun. </w:t>
      </w:r>
      <w:r w:rsidRPr="00913ABC" w:rsidR="0080055A">
        <w:rPr>
          <w:rFonts w:ascii="Times New Roman" w:hAnsi="Times New Roman" w:cs="Times New Roman"/>
        </w:rPr>
        <w:t xml:space="preserve">Tina </w:t>
      </w:r>
      <w:proofErr w:type="spellStart"/>
      <w:r w:rsidRPr="00913ABC" w:rsidR="0080055A">
        <w:rPr>
          <w:rFonts w:ascii="Times New Roman" w:hAnsi="Times New Roman" w:cs="Times New Roman"/>
        </w:rPr>
        <w:t>Aflić</w:t>
      </w:r>
      <w:proofErr w:type="spellEnd"/>
      <w:r w:rsidRPr="00913ABC" w:rsidR="0080055A">
        <w:rPr>
          <w:rFonts w:ascii="Times New Roman" w:hAnsi="Times New Roman" w:cs="Times New Roman"/>
        </w:rPr>
        <w:t>, odvjetnica</w:t>
      </w:r>
      <w:r w:rsidRPr="00913ABC" w:rsidR="00072D02">
        <w:rPr>
          <w:rFonts w:ascii="Times New Roman" w:hAnsi="Times New Roman" w:cs="Times New Roman"/>
        </w:rPr>
        <w:t xml:space="preserve"> u Puli, u zamjenu za </w:t>
      </w:r>
      <w:r w:rsidRPr="00913ABC" w:rsidR="0080055A">
        <w:rPr>
          <w:rFonts w:ascii="Times New Roman" w:hAnsi="Times New Roman" w:cs="Times New Roman"/>
        </w:rPr>
        <w:t xml:space="preserve">zamjenika punomoćnika Ronalda </w:t>
      </w:r>
      <w:proofErr w:type="spellStart"/>
      <w:r w:rsidRPr="00913ABC" w:rsidR="0080055A">
        <w:rPr>
          <w:rFonts w:ascii="Times New Roman" w:hAnsi="Times New Roman" w:cs="Times New Roman"/>
        </w:rPr>
        <w:t>Korotaja</w:t>
      </w:r>
      <w:proofErr w:type="spellEnd"/>
      <w:r w:rsidRPr="00913ABC" w:rsidR="0080055A">
        <w:rPr>
          <w:rFonts w:ascii="Times New Roman" w:hAnsi="Times New Roman" w:cs="Times New Roman"/>
        </w:rPr>
        <w:t xml:space="preserve">, koji mijenja </w:t>
      </w:r>
      <w:r w:rsidRPr="00913ABC" w:rsidR="00072D02">
        <w:rPr>
          <w:rFonts w:ascii="Times New Roman" w:hAnsi="Times New Roman" w:cs="Times New Roman"/>
        </w:rPr>
        <w:t xml:space="preserve">punomoćnike iz </w:t>
      </w:r>
      <w:r w:rsidRPr="00913ABC" w:rsidR="00AD5141">
        <w:rPr>
          <w:rFonts w:ascii="Times New Roman" w:hAnsi="Times New Roman" w:cs="Times New Roman"/>
        </w:rPr>
        <w:t>Odvjetničko</w:t>
      </w:r>
      <w:r w:rsidRPr="00913ABC" w:rsidR="00072D02">
        <w:rPr>
          <w:rFonts w:ascii="Times New Roman" w:hAnsi="Times New Roman" w:cs="Times New Roman"/>
        </w:rPr>
        <w:t>g društva</w:t>
      </w:r>
      <w:r w:rsidRPr="00913ABC" w:rsidR="00AD5141">
        <w:rPr>
          <w:rFonts w:ascii="Times New Roman" w:hAnsi="Times New Roman" w:cs="Times New Roman"/>
        </w:rPr>
        <w:t xml:space="preserve"> Buterin &amp; Posavec d.o.o. Zagreb</w:t>
      </w:r>
      <w:r w:rsidRPr="00913ABC" w:rsidR="00072D02">
        <w:rPr>
          <w:rFonts w:ascii="Times New Roman" w:hAnsi="Times New Roman" w:cs="Times New Roman"/>
        </w:rPr>
        <w:t>, zamjenička punomoć u spisu</w:t>
      </w:r>
      <w:r w:rsidRPr="00913ABC" w:rsidR="009D5290">
        <w:rPr>
          <w:rFonts w:ascii="Times New Roman" w:hAnsi="Times New Roman" w:cs="Times New Roman"/>
        </w:rPr>
        <w:t>.</w:t>
      </w:r>
    </w:p>
    <w:p w:rsidRPr="00913ABC" w:rsidR="00F95EE9" w:rsidP="00F95EE9" w:rsidRDefault="00F95EE9">
      <w:pPr>
        <w:ind w:left="1593"/>
        <w:jc w:val="both"/>
        <w:rPr>
          <w:rFonts w:ascii="Times New Roman" w:hAnsi="Times New Roman" w:cs="Times New Roman"/>
        </w:rPr>
      </w:pPr>
    </w:p>
    <w:p w:rsidRPr="00913ABC" w:rsidR="006C0782" w:rsidP="00683A73" w:rsidRDefault="006C0782">
      <w:pPr>
        <w:ind w:firstLine="708"/>
        <w:jc w:val="both"/>
        <w:rPr>
          <w:rFonts w:ascii="Times New Roman" w:hAnsi="Times New Roman" w:cs="Times New Roman"/>
        </w:rPr>
      </w:pPr>
      <w:r w:rsidRPr="00913ABC">
        <w:rPr>
          <w:rFonts w:ascii="Times New Roman" w:hAnsi="Times New Roman" w:cs="Times New Roman"/>
        </w:rPr>
        <w:t>Utvrđuje se da je stečajn</w:t>
      </w:r>
      <w:r w:rsidRPr="00913ABC" w:rsidR="00CD5AC9">
        <w:rPr>
          <w:rFonts w:ascii="Times New Roman" w:hAnsi="Times New Roman" w:cs="Times New Roman"/>
        </w:rPr>
        <w:t>a</w:t>
      </w:r>
      <w:r w:rsidRPr="00913ABC">
        <w:rPr>
          <w:rFonts w:ascii="Times New Roman" w:hAnsi="Times New Roman" w:cs="Times New Roman"/>
        </w:rPr>
        <w:t xml:space="preserve"> upravitelj</w:t>
      </w:r>
      <w:r w:rsidRPr="00913ABC" w:rsidR="00CD5AC9">
        <w:rPr>
          <w:rFonts w:ascii="Times New Roman" w:hAnsi="Times New Roman" w:cs="Times New Roman"/>
        </w:rPr>
        <w:t>ica</w:t>
      </w:r>
      <w:r w:rsidRPr="00913ABC">
        <w:rPr>
          <w:rFonts w:ascii="Times New Roman" w:hAnsi="Times New Roman" w:cs="Times New Roman"/>
        </w:rPr>
        <w:t xml:space="preserve"> </w:t>
      </w:r>
      <w:r w:rsidRPr="00913ABC" w:rsidR="00CD5AC9">
        <w:rPr>
          <w:rFonts w:ascii="Times New Roman" w:hAnsi="Times New Roman" w:cs="Times New Roman"/>
        </w:rPr>
        <w:t>30</w:t>
      </w:r>
      <w:r w:rsidRPr="00913ABC">
        <w:rPr>
          <w:rFonts w:ascii="Times New Roman" w:hAnsi="Times New Roman" w:cs="Times New Roman"/>
        </w:rPr>
        <w:t xml:space="preserve">. </w:t>
      </w:r>
      <w:r w:rsidRPr="00913ABC" w:rsidR="00AD5141">
        <w:rPr>
          <w:rFonts w:ascii="Times New Roman" w:hAnsi="Times New Roman" w:cs="Times New Roman"/>
        </w:rPr>
        <w:t xml:space="preserve">rujna </w:t>
      </w:r>
      <w:r w:rsidRPr="00913ABC" w:rsidR="00683A73">
        <w:rPr>
          <w:rFonts w:ascii="Times New Roman" w:hAnsi="Times New Roman" w:cs="Times New Roman"/>
        </w:rPr>
        <w:t>2019</w:t>
      </w:r>
      <w:r w:rsidRPr="00913ABC" w:rsidR="00AD5141">
        <w:rPr>
          <w:rFonts w:ascii="Times New Roman" w:hAnsi="Times New Roman" w:cs="Times New Roman"/>
        </w:rPr>
        <w:t>. u spis predmeta dostavi</w:t>
      </w:r>
      <w:r w:rsidRPr="00913ABC" w:rsidR="00CD5AC9">
        <w:rPr>
          <w:rFonts w:ascii="Times New Roman" w:hAnsi="Times New Roman" w:cs="Times New Roman"/>
        </w:rPr>
        <w:t>la</w:t>
      </w:r>
      <w:r w:rsidRPr="00913ABC">
        <w:rPr>
          <w:rFonts w:ascii="Times New Roman" w:hAnsi="Times New Roman" w:cs="Times New Roman"/>
        </w:rPr>
        <w:t xml:space="preserve"> obračun troškova unovčenja nekretnine koji je </w:t>
      </w:r>
      <w:r w:rsidRPr="00913ABC" w:rsidR="00CD5AC9">
        <w:rPr>
          <w:rFonts w:ascii="Times New Roman" w:hAnsi="Times New Roman" w:cs="Times New Roman"/>
        </w:rPr>
        <w:t>2</w:t>
      </w:r>
      <w:r w:rsidRPr="00913ABC">
        <w:rPr>
          <w:rFonts w:ascii="Times New Roman" w:hAnsi="Times New Roman" w:cs="Times New Roman"/>
        </w:rPr>
        <w:t xml:space="preserve">. </w:t>
      </w:r>
      <w:r w:rsidRPr="00913ABC" w:rsidR="00CD5AC9">
        <w:rPr>
          <w:rFonts w:ascii="Times New Roman" w:hAnsi="Times New Roman" w:cs="Times New Roman"/>
        </w:rPr>
        <w:t xml:space="preserve">listopada </w:t>
      </w:r>
      <w:r w:rsidRPr="00913ABC">
        <w:rPr>
          <w:rFonts w:ascii="Times New Roman" w:hAnsi="Times New Roman" w:cs="Times New Roman"/>
        </w:rPr>
        <w:t>2019. obj</w:t>
      </w:r>
      <w:r w:rsidRPr="00913ABC" w:rsidR="00CD5AC9">
        <w:rPr>
          <w:rFonts w:ascii="Times New Roman" w:hAnsi="Times New Roman" w:cs="Times New Roman"/>
        </w:rPr>
        <w:t>avljen na e-oglasnoj ploči suda</w:t>
      </w:r>
      <w:r w:rsidRPr="00913ABC" w:rsidR="00AD5141">
        <w:rPr>
          <w:rFonts w:ascii="Times New Roman" w:hAnsi="Times New Roman" w:cs="Times New Roman"/>
        </w:rPr>
        <w:t>.</w:t>
      </w:r>
    </w:p>
    <w:p w:rsidRPr="00913ABC" w:rsidR="00707C0A" w:rsidP="00FD3E8B" w:rsidRDefault="00707C0A">
      <w:pPr>
        <w:jc w:val="both"/>
        <w:rPr>
          <w:rFonts w:ascii="Times New Roman" w:hAnsi="Times New Roman" w:cs="Times New Roman"/>
        </w:rPr>
      </w:pPr>
    </w:p>
    <w:p w:rsidRPr="00913ABC" w:rsidR="009D5290" w:rsidP="00FD3E8B" w:rsidRDefault="009D5290">
      <w:pPr>
        <w:jc w:val="both"/>
        <w:rPr>
          <w:rFonts w:ascii="Times New Roman" w:hAnsi="Times New Roman" w:cs="Times New Roman"/>
        </w:rPr>
      </w:pPr>
      <w:r w:rsidRPr="00913ABC">
        <w:rPr>
          <w:rFonts w:ascii="Times New Roman" w:hAnsi="Times New Roman" w:cs="Times New Roman"/>
        </w:rPr>
        <w:tab/>
        <w:t xml:space="preserve">Utvrđuje se da je vjerovnik </w:t>
      </w:r>
      <w:proofErr w:type="spellStart"/>
      <w:r w:rsidRPr="00913ABC">
        <w:rPr>
          <w:rFonts w:ascii="Times New Roman" w:hAnsi="Times New Roman" w:cs="Times New Roman"/>
        </w:rPr>
        <w:t>Raiffeisenlandesbank</w:t>
      </w:r>
      <w:proofErr w:type="spellEnd"/>
      <w:r w:rsidRPr="00913ABC">
        <w:rPr>
          <w:rFonts w:ascii="Times New Roman" w:hAnsi="Times New Roman" w:cs="Times New Roman"/>
        </w:rPr>
        <w:t xml:space="preserve"> </w:t>
      </w:r>
      <w:proofErr w:type="spellStart"/>
      <w:r w:rsidRPr="00913ABC">
        <w:rPr>
          <w:rFonts w:ascii="Times New Roman" w:hAnsi="Times New Roman" w:cs="Times New Roman"/>
        </w:rPr>
        <w:t>Karnten</w:t>
      </w:r>
      <w:proofErr w:type="spellEnd"/>
      <w:r w:rsidRPr="00913ABC">
        <w:rPr>
          <w:rFonts w:ascii="Times New Roman" w:hAnsi="Times New Roman" w:cs="Times New Roman"/>
        </w:rPr>
        <w:t xml:space="preserve"> – </w:t>
      </w:r>
      <w:proofErr w:type="spellStart"/>
      <w:r w:rsidRPr="00913ABC">
        <w:rPr>
          <w:rFonts w:ascii="Times New Roman" w:hAnsi="Times New Roman" w:cs="Times New Roman"/>
        </w:rPr>
        <w:t>Rechenzentrum</w:t>
      </w:r>
      <w:proofErr w:type="spellEnd"/>
      <w:r w:rsidRPr="00913ABC">
        <w:rPr>
          <w:rFonts w:ascii="Times New Roman" w:hAnsi="Times New Roman" w:cs="Times New Roman"/>
        </w:rPr>
        <w:t xml:space="preserve"> </w:t>
      </w:r>
      <w:proofErr w:type="spellStart"/>
      <w:r w:rsidRPr="00913ABC">
        <w:rPr>
          <w:rFonts w:ascii="Times New Roman" w:hAnsi="Times New Roman" w:cs="Times New Roman"/>
        </w:rPr>
        <w:t>und</w:t>
      </w:r>
      <w:proofErr w:type="spellEnd"/>
      <w:r w:rsidRPr="00913ABC">
        <w:rPr>
          <w:rFonts w:ascii="Times New Roman" w:hAnsi="Times New Roman" w:cs="Times New Roman"/>
        </w:rPr>
        <w:t xml:space="preserve"> </w:t>
      </w:r>
      <w:proofErr w:type="spellStart"/>
      <w:r w:rsidRPr="00913ABC">
        <w:rPr>
          <w:rFonts w:ascii="Times New Roman" w:hAnsi="Times New Roman" w:cs="Times New Roman"/>
        </w:rPr>
        <w:t>Revisionsverband</w:t>
      </w:r>
      <w:proofErr w:type="spellEnd"/>
      <w:r w:rsidRPr="00913ABC">
        <w:rPr>
          <w:rFonts w:ascii="Times New Roman" w:hAnsi="Times New Roman" w:cs="Times New Roman"/>
        </w:rPr>
        <w:t xml:space="preserve">, </w:t>
      </w:r>
      <w:proofErr w:type="spellStart"/>
      <w:r w:rsidRPr="00913ABC">
        <w:rPr>
          <w:rFonts w:ascii="Times New Roman" w:hAnsi="Times New Roman" w:cs="Times New Roman"/>
        </w:rPr>
        <w:t>reg.Gen.m.b.H</w:t>
      </w:r>
      <w:proofErr w:type="spellEnd"/>
      <w:r w:rsidRPr="00913ABC">
        <w:rPr>
          <w:rFonts w:ascii="Times New Roman" w:hAnsi="Times New Roman" w:cs="Times New Roman"/>
        </w:rPr>
        <w:t>., Austrija</w:t>
      </w:r>
      <w:r w:rsidRPr="00913ABC">
        <w:rPr>
          <w:rFonts w:ascii="Times New Roman" w:hAnsi="Times New Roman" w:cs="Times New Roman"/>
        </w:rPr>
        <w:t>, 1</w:t>
      </w:r>
      <w:r w:rsidRPr="00913ABC" w:rsidR="00590424">
        <w:rPr>
          <w:rFonts w:ascii="Times New Roman" w:hAnsi="Times New Roman" w:cs="Times New Roman"/>
        </w:rPr>
        <w:t>1</w:t>
      </w:r>
      <w:r w:rsidRPr="00913ABC">
        <w:rPr>
          <w:rFonts w:ascii="Times New Roman" w:hAnsi="Times New Roman" w:cs="Times New Roman"/>
        </w:rPr>
        <w:t>. listopada 2019. u spis predmeta dostavio podnesak</w:t>
      </w:r>
      <w:r w:rsidRPr="00913ABC" w:rsidR="0004377A">
        <w:rPr>
          <w:rFonts w:ascii="Times New Roman" w:hAnsi="Times New Roman" w:cs="Times New Roman"/>
        </w:rPr>
        <w:t>.</w:t>
      </w:r>
      <w:r w:rsidRPr="00913ABC">
        <w:rPr>
          <w:rFonts w:ascii="Times New Roman" w:hAnsi="Times New Roman" w:cs="Times New Roman"/>
        </w:rPr>
        <w:t xml:space="preserve"> </w:t>
      </w:r>
    </w:p>
    <w:p w:rsidRPr="00913ABC" w:rsidR="0004377A" w:rsidP="00FD3E8B" w:rsidRDefault="0004377A">
      <w:pPr>
        <w:jc w:val="both"/>
        <w:rPr>
          <w:rFonts w:ascii="Times New Roman" w:hAnsi="Times New Roman" w:cs="Times New Roman"/>
        </w:rPr>
      </w:pPr>
    </w:p>
    <w:p w:rsidRPr="00913ABC" w:rsidR="0004377A" w:rsidP="00FD3E8B" w:rsidRDefault="0004377A">
      <w:pPr>
        <w:jc w:val="both"/>
        <w:rPr>
          <w:rFonts w:ascii="Times New Roman" w:hAnsi="Times New Roman" w:cs="Times New Roman"/>
        </w:rPr>
      </w:pPr>
      <w:r w:rsidRPr="00913ABC">
        <w:rPr>
          <w:rFonts w:ascii="Times New Roman" w:hAnsi="Times New Roman" w:cs="Times New Roman"/>
        </w:rPr>
        <w:tab/>
        <w:t>Na upit suca stečajna upraviteljica navodi da nije zaprimila predmetni podnesak.</w:t>
      </w:r>
    </w:p>
    <w:p w:rsidRPr="00913ABC" w:rsidR="0004377A" w:rsidP="00FD3E8B" w:rsidRDefault="0004377A">
      <w:pPr>
        <w:jc w:val="both"/>
        <w:rPr>
          <w:rFonts w:ascii="Times New Roman" w:hAnsi="Times New Roman" w:cs="Times New Roman"/>
        </w:rPr>
      </w:pPr>
    </w:p>
    <w:p w:rsidRPr="00913ABC" w:rsidR="0004377A" w:rsidP="00FD3E8B" w:rsidRDefault="0004377A">
      <w:pPr>
        <w:jc w:val="both"/>
        <w:rPr>
          <w:rFonts w:ascii="Times New Roman" w:hAnsi="Times New Roman" w:cs="Times New Roman"/>
        </w:rPr>
      </w:pPr>
      <w:r w:rsidRPr="00913ABC">
        <w:rPr>
          <w:rFonts w:ascii="Times New Roman" w:hAnsi="Times New Roman" w:cs="Times New Roman"/>
        </w:rPr>
        <w:tab/>
        <w:t>Utvrđuje se da se stečajnoj upraviteljici predaje predmetni podnesak.</w:t>
      </w:r>
    </w:p>
    <w:p w:rsidRPr="00913ABC" w:rsidR="009D5290" w:rsidP="00FD3E8B" w:rsidRDefault="009D5290">
      <w:pPr>
        <w:jc w:val="both"/>
        <w:rPr>
          <w:rFonts w:ascii="Times New Roman" w:hAnsi="Times New Roman" w:cs="Times New Roman"/>
        </w:rPr>
      </w:pPr>
    </w:p>
    <w:p w:rsidRPr="00913ABC" w:rsidR="0004377A" w:rsidP="0080055A" w:rsidRDefault="006C0782">
      <w:pPr>
        <w:ind w:firstLine="708"/>
        <w:jc w:val="both"/>
        <w:rPr>
          <w:rFonts w:ascii="Times New Roman" w:hAnsi="Times New Roman" w:cs="Times New Roman"/>
        </w:rPr>
      </w:pPr>
      <w:r w:rsidRPr="00913ABC">
        <w:rPr>
          <w:rFonts w:ascii="Times New Roman" w:hAnsi="Times New Roman" w:cs="Times New Roman"/>
        </w:rPr>
        <w:t>Stečajn</w:t>
      </w:r>
      <w:r w:rsidRPr="00913ABC" w:rsidR="00CD5AC9">
        <w:rPr>
          <w:rFonts w:ascii="Times New Roman" w:hAnsi="Times New Roman" w:cs="Times New Roman"/>
        </w:rPr>
        <w:t>a</w:t>
      </w:r>
      <w:r w:rsidRPr="00913ABC">
        <w:rPr>
          <w:rFonts w:ascii="Times New Roman" w:hAnsi="Times New Roman" w:cs="Times New Roman"/>
        </w:rPr>
        <w:t xml:space="preserve"> upravitelj</w:t>
      </w:r>
      <w:r w:rsidRPr="00913ABC" w:rsidR="00CD5AC9">
        <w:rPr>
          <w:rFonts w:ascii="Times New Roman" w:hAnsi="Times New Roman" w:cs="Times New Roman"/>
        </w:rPr>
        <w:t>ica</w:t>
      </w:r>
      <w:r w:rsidRPr="00913ABC">
        <w:rPr>
          <w:rFonts w:ascii="Times New Roman" w:hAnsi="Times New Roman" w:cs="Times New Roman"/>
        </w:rPr>
        <w:t xml:space="preserve"> navodi da ustraje kod obračuna troškova k</w:t>
      </w:r>
      <w:r w:rsidRPr="00913ABC" w:rsidR="00CD5AC9">
        <w:rPr>
          <w:rFonts w:ascii="Times New Roman" w:hAnsi="Times New Roman" w:cs="Times New Roman"/>
        </w:rPr>
        <w:t>oji je dostavila</w:t>
      </w:r>
      <w:r w:rsidRPr="00913ABC" w:rsidR="0080055A">
        <w:rPr>
          <w:rFonts w:ascii="Times New Roman" w:hAnsi="Times New Roman" w:cs="Times New Roman"/>
        </w:rPr>
        <w:t xml:space="preserve"> u spis </w:t>
      </w:r>
      <w:r w:rsidRPr="00913ABC" w:rsidR="00CD5AC9">
        <w:rPr>
          <w:rFonts w:ascii="Times New Roman" w:hAnsi="Times New Roman" w:cs="Times New Roman"/>
        </w:rPr>
        <w:t>predmeta</w:t>
      </w:r>
      <w:r w:rsidRPr="00913ABC" w:rsidR="0080055A">
        <w:rPr>
          <w:rFonts w:ascii="Times New Roman" w:hAnsi="Times New Roman" w:cs="Times New Roman"/>
        </w:rPr>
        <w:t>.</w:t>
      </w:r>
      <w:r w:rsidRPr="00913ABC" w:rsidR="00192618">
        <w:rPr>
          <w:rFonts w:ascii="Times New Roman" w:hAnsi="Times New Roman" w:cs="Times New Roman"/>
        </w:rPr>
        <w:t xml:space="preserve"> </w:t>
      </w:r>
      <w:r w:rsidRPr="00913ABC" w:rsidR="0004377A">
        <w:rPr>
          <w:rFonts w:ascii="Times New Roman" w:hAnsi="Times New Roman" w:cs="Times New Roman"/>
        </w:rPr>
        <w:t xml:space="preserve">Smatra da nije ispravan pravni stav izražen u podnesku </w:t>
      </w:r>
      <w:proofErr w:type="spellStart"/>
      <w:r w:rsidRPr="00913ABC" w:rsidR="0004377A">
        <w:rPr>
          <w:rFonts w:ascii="Times New Roman" w:hAnsi="Times New Roman" w:cs="Times New Roman"/>
        </w:rPr>
        <w:t>razlučnog</w:t>
      </w:r>
      <w:proofErr w:type="spellEnd"/>
      <w:r w:rsidRPr="00913ABC" w:rsidR="0004377A">
        <w:rPr>
          <w:rFonts w:ascii="Times New Roman" w:hAnsi="Times New Roman" w:cs="Times New Roman"/>
        </w:rPr>
        <w:t xml:space="preserve"> vjerovnika od 11. listopada 2019. da ona ne bi imala pravo na nagradu iz razloga što je nekretnina pr</w:t>
      </w:r>
      <w:r w:rsidRPr="00913ABC" w:rsidR="003E0A92">
        <w:rPr>
          <w:rFonts w:ascii="Times New Roman" w:hAnsi="Times New Roman" w:cs="Times New Roman"/>
        </w:rPr>
        <w:t>odana prije otvaranja stečaja. N</w:t>
      </w:r>
      <w:r w:rsidRPr="00913ABC" w:rsidR="0004377A">
        <w:rPr>
          <w:rFonts w:ascii="Times New Roman" w:hAnsi="Times New Roman" w:cs="Times New Roman"/>
        </w:rPr>
        <w:t xml:space="preserve">aime, predmetni ovršni postupak još uvijek nije dovršen. Naglašava se da je stečajna upraviteljica osim troškova same prodaje nakon same prodaje na ovršnom sudu imala raznih troškova vezano uz predaju predmetne nekretnine u posjed kupcu i druge stvarne </w:t>
      </w:r>
      <w:r w:rsidRPr="00913ABC" w:rsidR="0004377A">
        <w:rPr>
          <w:rFonts w:ascii="Times New Roman" w:hAnsi="Times New Roman" w:cs="Times New Roman"/>
        </w:rPr>
        <w:lastRenderedPageBreak/>
        <w:t xml:space="preserve">troškove. Stoga </w:t>
      </w:r>
      <w:r w:rsidRPr="00913ABC" w:rsidR="003E0A92">
        <w:rPr>
          <w:rFonts w:ascii="Times New Roman" w:hAnsi="Times New Roman" w:cs="Times New Roman"/>
        </w:rPr>
        <w:t xml:space="preserve">predlaže da sud, ukoliko smatra da je ispravan pravni stav izražen u podnesku </w:t>
      </w:r>
      <w:proofErr w:type="spellStart"/>
      <w:r w:rsidRPr="00913ABC" w:rsidR="003E0A92">
        <w:rPr>
          <w:rFonts w:ascii="Times New Roman" w:hAnsi="Times New Roman" w:cs="Times New Roman"/>
        </w:rPr>
        <w:t>razlučnog</w:t>
      </w:r>
      <w:proofErr w:type="spellEnd"/>
      <w:r w:rsidRPr="00913ABC" w:rsidR="003E0A92">
        <w:rPr>
          <w:rFonts w:ascii="Times New Roman" w:hAnsi="Times New Roman" w:cs="Times New Roman"/>
        </w:rPr>
        <w:t xml:space="preserve"> vjerovnika od 11. listopada 2019. da njoj ne bi pripadala zatražena nagrada iz razloga što je nekretnina prodana prije otvaranja stečaja, odgodi ovo ročište, kako bi ona mogla dostaviti popis stvarnih troškova koje je imala u svezi prodaje predmetne nekretnine, uključujući i troškove dolaska na ročište za diobu kupovnine.</w:t>
      </w:r>
      <w:r w:rsidRPr="00913ABC" w:rsidR="00BB3E98">
        <w:rPr>
          <w:rFonts w:ascii="Times New Roman" w:hAnsi="Times New Roman" w:cs="Times New Roman"/>
        </w:rPr>
        <w:t xml:space="preserve"> </w:t>
      </w:r>
    </w:p>
    <w:p w:rsidRPr="00913ABC" w:rsidR="000E5292" w:rsidP="00CD5AC9" w:rsidRDefault="000E5292">
      <w:pPr>
        <w:jc w:val="both"/>
        <w:rPr>
          <w:rFonts w:ascii="Times New Roman" w:hAnsi="Times New Roman" w:cs="Times New Roman"/>
        </w:rPr>
      </w:pPr>
    </w:p>
    <w:p w:rsidRPr="00913ABC" w:rsidR="000E5292" w:rsidP="006C0782" w:rsidRDefault="00380F58">
      <w:pPr>
        <w:ind w:firstLine="708"/>
        <w:jc w:val="both"/>
        <w:rPr>
          <w:rFonts w:ascii="Times New Roman" w:hAnsi="Times New Roman" w:cs="Times New Roman"/>
        </w:rPr>
      </w:pPr>
      <w:proofErr w:type="spellStart"/>
      <w:r w:rsidRPr="00913ABC">
        <w:rPr>
          <w:rFonts w:ascii="Times New Roman" w:hAnsi="Times New Roman" w:cs="Times New Roman"/>
        </w:rPr>
        <w:t>Zamj</w:t>
      </w:r>
      <w:proofErr w:type="spellEnd"/>
      <w:r w:rsidRPr="00913ABC">
        <w:rPr>
          <w:rFonts w:ascii="Times New Roman" w:hAnsi="Times New Roman" w:cs="Times New Roman"/>
        </w:rPr>
        <w:t xml:space="preserve">. pun. vjerovnika </w:t>
      </w:r>
      <w:proofErr w:type="spellStart"/>
      <w:r w:rsidRPr="00913ABC" w:rsidR="002C76AC">
        <w:rPr>
          <w:rFonts w:ascii="Times New Roman" w:hAnsi="Times New Roman" w:cs="Times New Roman"/>
        </w:rPr>
        <w:t>Raiffeisenlandesbank</w:t>
      </w:r>
      <w:proofErr w:type="spellEnd"/>
      <w:r w:rsidRPr="00913ABC" w:rsidR="002C76AC">
        <w:rPr>
          <w:rFonts w:ascii="Times New Roman" w:hAnsi="Times New Roman" w:cs="Times New Roman"/>
        </w:rPr>
        <w:t xml:space="preserve"> </w:t>
      </w:r>
      <w:proofErr w:type="spellStart"/>
      <w:r w:rsidRPr="00913ABC" w:rsidR="002C76AC">
        <w:rPr>
          <w:rFonts w:ascii="Times New Roman" w:hAnsi="Times New Roman" w:cs="Times New Roman"/>
        </w:rPr>
        <w:t>Karnten</w:t>
      </w:r>
      <w:proofErr w:type="spellEnd"/>
      <w:r w:rsidRPr="00913ABC" w:rsidR="002C76AC">
        <w:rPr>
          <w:rFonts w:ascii="Times New Roman" w:hAnsi="Times New Roman" w:cs="Times New Roman"/>
        </w:rPr>
        <w:t xml:space="preserve"> – </w:t>
      </w:r>
      <w:proofErr w:type="spellStart"/>
      <w:r w:rsidRPr="00913ABC" w:rsidR="002C76AC">
        <w:rPr>
          <w:rFonts w:ascii="Times New Roman" w:hAnsi="Times New Roman" w:cs="Times New Roman"/>
        </w:rPr>
        <w:t>Rechenzentrum</w:t>
      </w:r>
      <w:proofErr w:type="spellEnd"/>
      <w:r w:rsidRPr="00913ABC" w:rsidR="002C76AC">
        <w:rPr>
          <w:rFonts w:ascii="Times New Roman" w:hAnsi="Times New Roman" w:cs="Times New Roman"/>
        </w:rPr>
        <w:t xml:space="preserve"> </w:t>
      </w:r>
      <w:proofErr w:type="spellStart"/>
      <w:r w:rsidRPr="00913ABC" w:rsidR="002C76AC">
        <w:rPr>
          <w:rFonts w:ascii="Times New Roman" w:hAnsi="Times New Roman" w:cs="Times New Roman"/>
        </w:rPr>
        <w:t>und</w:t>
      </w:r>
      <w:proofErr w:type="spellEnd"/>
      <w:r w:rsidRPr="00913ABC" w:rsidR="002C76AC">
        <w:rPr>
          <w:rFonts w:ascii="Times New Roman" w:hAnsi="Times New Roman" w:cs="Times New Roman"/>
        </w:rPr>
        <w:t xml:space="preserve"> </w:t>
      </w:r>
      <w:proofErr w:type="spellStart"/>
      <w:r w:rsidRPr="00913ABC" w:rsidR="002C76AC">
        <w:rPr>
          <w:rFonts w:ascii="Times New Roman" w:hAnsi="Times New Roman" w:cs="Times New Roman"/>
        </w:rPr>
        <w:t>Revisionsverband</w:t>
      </w:r>
      <w:proofErr w:type="spellEnd"/>
      <w:r w:rsidRPr="00913ABC" w:rsidR="002C76AC">
        <w:rPr>
          <w:rFonts w:ascii="Times New Roman" w:hAnsi="Times New Roman" w:cs="Times New Roman"/>
        </w:rPr>
        <w:t xml:space="preserve">, </w:t>
      </w:r>
      <w:proofErr w:type="spellStart"/>
      <w:r w:rsidRPr="00913ABC" w:rsidR="002C76AC">
        <w:rPr>
          <w:rFonts w:ascii="Times New Roman" w:hAnsi="Times New Roman" w:cs="Times New Roman"/>
        </w:rPr>
        <w:t>reg.Gen.m.b.H</w:t>
      </w:r>
      <w:proofErr w:type="spellEnd"/>
      <w:r w:rsidRPr="00913ABC" w:rsidR="002C76AC">
        <w:rPr>
          <w:rFonts w:ascii="Times New Roman" w:hAnsi="Times New Roman" w:cs="Times New Roman"/>
        </w:rPr>
        <w:t>., Austrija,</w:t>
      </w:r>
      <w:r w:rsidRPr="00913ABC">
        <w:rPr>
          <w:rFonts w:ascii="Times New Roman" w:hAnsi="Times New Roman" w:cs="Times New Roman"/>
        </w:rPr>
        <w:t xml:space="preserve"> </w:t>
      </w:r>
      <w:r w:rsidRPr="00913ABC" w:rsidR="006C0782">
        <w:rPr>
          <w:rFonts w:ascii="Times New Roman" w:hAnsi="Times New Roman" w:cs="Times New Roman"/>
        </w:rPr>
        <w:t xml:space="preserve">navodi da </w:t>
      </w:r>
      <w:r w:rsidRPr="00913ABC" w:rsidR="002A070B">
        <w:rPr>
          <w:rFonts w:ascii="Times New Roman" w:hAnsi="Times New Roman" w:cs="Times New Roman"/>
        </w:rPr>
        <w:t>ustraje kod svega navedenog u podnesku od 11. listopada 2019., a odluku o prijedlogu stečajne upraviteljice za odgodu ovog ročišta prepušta sudu.</w:t>
      </w:r>
      <w:r w:rsidRPr="00913ABC" w:rsidR="00733504">
        <w:rPr>
          <w:rFonts w:ascii="Times New Roman" w:hAnsi="Times New Roman" w:cs="Times New Roman"/>
        </w:rPr>
        <w:t xml:space="preserve"> </w:t>
      </w:r>
    </w:p>
    <w:p w:rsidRPr="00913ABC" w:rsidR="006E7964" w:rsidP="006C0782" w:rsidRDefault="006E7964">
      <w:pPr>
        <w:ind w:firstLine="708"/>
        <w:jc w:val="both"/>
        <w:rPr>
          <w:rFonts w:ascii="Times New Roman" w:hAnsi="Times New Roman" w:cs="Times New Roman"/>
        </w:rPr>
      </w:pPr>
    </w:p>
    <w:p w:rsidRPr="00913ABC" w:rsidR="007B3901" w:rsidP="007B3901" w:rsidRDefault="007B3901">
      <w:pPr>
        <w:ind w:firstLine="708"/>
        <w:jc w:val="both"/>
        <w:rPr>
          <w:rFonts w:ascii="Times New Roman" w:hAnsi="Times New Roman" w:cs="Times New Roman"/>
          <w:bCs w:val="false"/>
        </w:rPr>
      </w:pPr>
      <w:r w:rsidRPr="00913ABC">
        <w:rPr>
          <w:rFonts w:ascii="Times New Roman" w:hAnsi="Times New Roman" w:cs="Times New Roman"/>
          <w:bCs w:val="false"/>
        </w:rPr>
        <w:t>Sudac donosi</w:t>
      </w:r>
    </w:p>
    <w:p w:rsidRPr="00913ABC" w:rsidR="007B3901" w:rsidP="007B3901" w:rsidRDefault="007B3901">
      <w:pPr>
        <w:jc w:val="center"/>
        <w:rPr>
          <w:rFonts w:ascii="Times New Roman" w:hAnsi="Times New Roman" w:cs="Times New Roman"/>
          <w:bCs w:val="false"/>
        </w:rPr>
      </w:pPr>
      <w:r w:rsidRPr="00913ABC">
        <w:rPr>
          <w:rFonts w:ascii="Times New Roman" w:hAnsi="Times New Roman" w:cs="Times New Roman"/>
          <w:bCs w:val="false"/>
        </w:rPr>
        <w:t xml:space="preserve">z a k </w:t>
      </w:r>
      <w:proofErr w:type="spellStart"/>
      <w:r w:rsidRPr="00913ABC">
        <w:rPr>
          <w:rFonts w:ascii="Times New Roman" w:hAnsi="Times New Roman" w:cs="Times New Roman"/>
          <w:bCs w:val="false"/>
        </w:rPr>
        <w:t>lj</w:t>
      </w:r>
      <w:proofErr w:type="spellEnd"/>
      <w:r w:rsidRPr="00913ABC">
        <w:rPr>
          <w:rFonts w:ascii="Times New Roman" w:hAnsi="Times New Roman" w:cs="Times New Roman"/>
          <w:bCs w:val="false"/>
        </w:rPr>
        <w:t xml:space="preserve"> u č a k</w:t>
      </w:r>
    </w:p>
    <w:p w:rsidRPr="00913ABC" w:rsidR="007B3901" w:rsidP="007B3901" w:rsidRDefault="007B3901">
      <w:pPr>
        <w:jc w:val="both"/>
        <w:rPr>
          <w:rFonts w:ascii="Times New Roman" w:hAnsi="Times New Roman" w:cs="Times New Roman"/>
        </w:rPr>
      </w:pPr>
    </w:p>
    <w:p w:rsidRPr="00913ABC" w:rsidR="001F72A0" w:rsidP="00A1426B" w:rsidRDefault="00A1426B">
      <w:pPr>
        <w:pStyle w:val="Odlomakpopisa"/>
        <w:numPr>
          <w:ilvl w:val="0"/>
          <w:numId w:val="7"/>
        </w:numPr>
        <w:jc w:val="both"/>
        <w:rPr>
          <w:rFonts w:ascii="Times New Roman" w:hAnsi="Times New Roman" w:cs="Times New Roman"/>
        </w:rPr>
      </w:pPr>
      <w:r w:rsidRPr="00913ABC">
        <w:rPr>
          <w:rFonts w:ascii="Times New Roman" w:hAnsi="Times New Roman" w:cs="Times New Roman"/>
        </w:rPr>
        <w:t>Nalaže se stečajnoj upraviteljici da u roku od 8 dana sudu dostavi popis stvarnih troškova koje je imala uslijed prodaje predmetne nekretnine, te dokaze o izvršenim troškovima.</w:t>
      </w:r>
    </w:p>
    <w:p w:rsidRPr="00913ABC" w:rsidR="00A1426B" w:rsidP="00A1426B" w:rsidRDefault="00A1426B">
      <w:pPr>
        <w:pStyle w:val="Odlomakpopisa"/>
        <w:numPr>
          <w:ilvl w:val="0"/>
          <w:numId w:val="7"/>
        </w:numPr>
        <w:jc w:val="both"/>
        <w:rPr>
          <w:rFonts w:ascii="Times New Roman" w:hAnsi="Times New Roman" w:cs="Times New Roman"/>
        </w:rPr>
      </w:pPr>
      <w:r w:rsidRPr="00913ABC">
        <w:rPr>
          <w:rFonts w:ascii="Times New Roman" w:hAnsi="Times New Roman" w:cs="Times New Roman"/>
        </w:rPr>
        <w:t xml:space="preserve">Današnje se ročište za diobu kupovnine odgađa, te će se strankama dostaviti poziv za sljedeće ročište za </w:t>
      </w:r>
      <w:r w:rsidRPr="00913ABC">
        <w:rPr>
          <w:rFonts w:ascii="Times New Roman" w:hAnsi="Times New Roman" w:cs="Times New Roman"/>
          <w:u w:val="single"/>
        </w:rPr>
        <w:t>26. studenog 2019. u 12:30 sati</w:t>
      </w:r>
      <w:r w:rsidRPr="00913ABC">
        <w:rPr>
          <w:rFonts w:ascii="Times New Roman" w:hAnsi="Times New Roman" w:cs="Times New Roman"/>
        </w:rPr>
        <w:t>.</w:t>
      </w:r>
    </w:p>
    <w:p w:rsidRPr="00913ABC" w:rsidR="00A1426B" w:rsidP="00A1426B" w:rsidRDefault="00A1426B">
      <w:pPr>
        <w:jc w:val="both"/>
        <w:rPr>
          <w:rFonts w:ascii="Times New Roman" w:hAnsi="Times New Roman" w:cs="Times New Roman"/>
        </w:rPr>
      </w:pPr>
    </w:p>
    <w:p w:rsidRPr="00913ABC" w:rsidR="00A1426B" w:rsidP="00A1426B" w:rsidRDefault="00A1426B">
      <w:pPr>
        <w:ind w:firstLine="708"/>
        <w:jc w:val="both"/>
        <w:rPr>
          <w:rFonts w:ascii="Times New Roman" w:hAnsi="Times New Roman" w:cs="Times New Roman"/>
        </w:rPr>
      </w:pPr>
      <w:r w:rsidRPr="00913ABC">
        <w:rPr>
          <w:rFonts w:ascii="Times New Roman" w:hAnsi="Times New Roman" w:cs="Times New Roman"/>
        </w:rPr>
        <w:t xml:space="preserve">Stečajna upraviteljica i </w:t>
      </w:r>
      <w:proofErr w:type="spellStart"/>
      <w:r w:rsidRPr="00913ABC">
        <w:rPr>
          <w:rFonts w:ascii="Times New Roman" w:hAnsi="Times New Roman" w:cs="Times New Roman"/>
        </w:rPr>
        <w:t>z</w:t>
      </w:r>
      <w:r w:rsidRPr="00913ABC">
        <w:rPr>
          <w:rFonts w:ascii="Times New Roman" w:hAnsi="Times New Roman" w:cs="Times New Roman"/>
        </w:rPr>
        <w:t>amj</w:t>
      </w:r>
      <w:proofErr w:type="spellEnd"/>
      <w:r w:rsidRPr="00913ABC">
        <w:rPr>
          <w:rFonts w:ascii="Times New Roman" w:hAnsi="Times New Roman" w:cs="Times New Roman"/>
        </w:rPr>
        <w:t xml:space="preserve">. pun. vjerovnika </w:t>
      </w:r>
      <w:proofErr w:type="spellStart"/>
      <w:r w:rsidRPr="00913ABC">
        <w:rPr>
          <w:rFonts w:ascii="Times New Roman" w:hAnsi="Times New Roman" w:cs="Times New Roman"/>
        </w:rPr>
        <w:t>Raiffeisenlandesbank</w:t>
      </w:r>
      <w:proofErr w:type="spellEnd"/>
      <w:r w:rsidRPr="00913ABC">
        <w:rPr>
          <w:rFonts w:ascii="Times New Roman" w:hAnsi="Times New Roman" w:cs="Times New Roman"/>
        </w:rPr>
        <w:t xml:space="preserve"> </w:t>
      </w:r>
      <w:proofErr w:type="spellStart"/>
      <w:r w:rsidRPr="00913ABC">
        <w:rPr>
          <w:rFonts w:ascii="Times New Roman" w:hAnsi="Times New Roman" w:cs="Times New Roman"/>
        </w:rPr>
        <w:t>Karnten</w:t>
      </w:r>
      <w:proofErr w:type="spellEnd"/>
      <w:r w:rsidRPr="00913ABC">
        <w:rPr>
          <w:rFonts w:ascii="Times New Roman" w:hAnsi="Times New Roman" w:cs="Times New Roman"/>
        </w:rPr>
        <w:t xml:space="preserve"> – </w:t>
      </w:r>
      <w:proofErr w:type="spellStart"/>
      <w:r w:rsidRPr="00913ABC">
        <w:rPr>
          <w:rFonts w:ascii="Times New Roman" w:hAnsi="Times New Roman" w:cs="Times New Roman"/>
        </w:rPr>
        <w:t>Rechenzentrum</w:t>
      </w:r>
      <w:proofErr w:type="spellEnd"/>
      <w:r w:rsidRPr="00913ABC">
        <w:rPr>
          <w:rFonts w:ascii="Times New Roman" w:hAnsi="Times New Roman" w:cs="Times New Roman"/>
        </w:rPr>
        <w:t xml:space="preserve"> </w:t>
      </w:r>
      <w:proofErr w:type="spellStart"/>
      <w:r w:rsidRPr="00913ABC">
        <w:rPr>
          <w:rFonts w:ascii="Times New Roman" w:hAnsi="Times New Roman" w:cs="Times New Roman"/>
        </w:rPr>
        <w:t>und</w:t>
      </w:r>
      <w:proofErr w:type="spellEnd"/>
      <w:r w:rsidRPr="00913ABC">
        <w:rPr>
          <w:rFonts w:ascii="Times New Roman" w:hAnsi="Times New Roman" w:cs="Times New Roman"/>
        </w:rPr>
        <w:t xml:space="preserve"> </w:t>
      </w:r>
      <w:proofErr w:type="spellStart"/>
      <w:r w:rsidRPr="00913ABC">
        <w:rPr>
          <w:rFonts w:ascii="Times New Roman" w:hAnsi="Times New Roman" w:cs="Times New Roman"/>
        </w:rPr>
        <w:t>Revisionsverband</w:t>
      </w:r>
      <w:proofErr w:type="spellEnd"/>
      <w:r w:rsidRPr="00913ABC">
        <w:rPr>
          <w:rFonts w:ascii="Times New Roman" w:hAnsi="Times New Roman" w:cs="Times New Roman"/>
        </w:rPr>
        <w:t xml:space="preserve">, </w:t>
      </w:r>
      <w:proofErr w:type="spellStart"/>
      <w:r w:rsidRPr="00913ABC">
        <w:rPr>
          <w:rFonts w:ascii="Times New Roman" w:hAnsi="Times New Roman" w:cs="Times New Roman"/>
        </w:rPr>
        <w:t>reg.Gen.m.b.H</w:t>
      </w:r>
      <w:proofErr w:type="spellEnd"/>
      <w:r w:rsidRPr="00913ABC">
        <w:rPr>
          <w:rFonts w:ascii="Times New Roman" w:hAnsi="Times New Roman" w:cs="Times New Roman"/>
        </w:rPr>
        <w:t>., Austrija</w:t>
      </w:r>
      <w:r w:rsidRPr="00913ABC">
        <w:rPr>
          <w:rFonts w:ascii="Times New Roman" w:hAnsi="Times New Roman" w:cs="Times New Roman"/>
        </w:rPr>
        <w:t>, navode da su vrijeme ročišta primile na znanje.</w:t>
      </w:r>
    </w:p>
    <w:p w:rsidRPr="00913ABC" w:rsidR="00A61795" w:rsidP="007B3901" w:rsidRDefault="007B3901">
      <w:pPr>
        <w:jc w:val="both"/>
        <w:rPr>
          <w:rFonts w:ascii="Times New Roman" w:hAnsi="Times New Roman" w:cs="Times New Roman"/>
        </w:rPr>
      </w:pPr>
      <w:r w:rsidRPr="00913ABC">
        <w:rPr>
          <w:rFonts w:ascii="Times New Roman" w:hAnsi="Times New Roman" w:cs="Times New Roman"/>
        </w:rPr>
        <w:tab/>
      </w:r>
    </w:p>
    <w:p w:rsidRPr="00913ABC" w:rsidR="00945CB2" w:rsidP="007B3901" w:rsidRDefault="00945CB2">
      <w:pPr>
        <w:jc w:val="both"/>
        <w:rPr>
          <w:rFonts w:ascii="Times New Roman" w:hAnsi="Times New Roman" w:cs="Times New Roman"/>
        </w:rPr>
      </w:pPr>
    </w:p>
    <w:p w:rsidRPr="00913ABC" w:rsidR="00945CB2" w:rsidP="007B3901" w:rsidRDefault="00945CB2">
      <w:pPr>
        <w:jc w:val="both"/>
        <w:rPr>
          <w:rFonts w:ascii="Times New Roman" w:hAnsi="Times New Roman" w:cs="Times New Roman"/>
        </w:rPr>
      </w:pPr>
    </w:p>
    <w:p w:rsidRPr="00913ABC" w:rsidR="002A437B" w:rsidP="0002216E" w:rsidRDefault="00F57DA1">
      <w:pPr>
        <w:jc w:val="center"/>
        <w:rPr>
          <w:rFonts w:ascii="Times New Roman" w:hAnsi="Times New Roman" w:cs="Times New Roman"/>
        </w:rPr>
      </w:pPr>
      <w:r w:rsidRPr="00913ABC">
        <w:rPr>
          <w:rFonts w:ascii="Times New Roman" w:hAnsi="Times New Roman" w:cs="Times New Roman"/>
        </w:rPr>
        <w:t xml:space="preserve">Dovršeno u </w:t>
      </w:r>
      <w:r w:rsidRPr="00913ABC" w:rsidR="002B5855">
        <w:rPr>
          <w:rFonts w:ascii="Times New Roman" w:hAnsi="Times New Roman" w:cs="Times New Roman"/>
        </w:rPr>
        <w:t>1</w:t>
      </w:r>
      <w:r w:rsidRPr="00913ABC" w:rsidR="00913ABC">
        <w:rPr>
          <w:rFonts w:ascii="Times New Roman" w:hAnsi="Times New Roman" w:cs="Times New Roman"/>
        </w:rPr>
        <w:t>3</w:t>
      </w:r>
      <w:r w:rsidRPr="00913ABC">
        <w:rPr>
          <w:rFonts w:ascii="Times New Roman" w:hAnsi="Times New Roman" w:cs="Times New Roman"/>
        </w:rPr>
        <w:t>:</w:t>
      </w:r>
      <w:r w:rsidRPr="00913ABC" w:rsidR="00913ABC">
        <w:rPr>
          <w:rFonts w:ascii="Times New Roman" w:hAnsi="Times New Roman" w:cs="Times New Roman"/>
        </w:rPr>
        <w:t>00</w:t>
      </w:r>
      <w:r w:rsidRPr="00913ABC">
        <w:rPr>
          <w:rFonts w:ascii="Times New Roman" w:hAnsi="Times New Roman" w:cs="Times New Roman"/>
        </w:rPr>
        <w:t xml:space="preserve"> sati</w:t>
      </w:r>
      <w:r w:rsidRPr="00913ABC" w:rsidR="001967D0">
        <w:rPr>
          <w:rFonts w:ascii="Times New Roman" w:hAnsi="Times New Roman" w:cs="Times New Roman"/>
        </w:rPr>
        <w:t>.</w:t>
      </w:r>
    </w:p>
    <w:p w:rsidRPr="00913ABC" w:rsidR="00F57DA1" w:rsidP="00F57DA1" w:rsidRDefault="00F57DA1">
      <w:pPr>
        <w:jc w:val="both"/>
        <w:rPr>
          <w:rFonts w:ascii="Times New Roman" w:hAnsi="Times New Roman" w:cs="Times New Roman"/>
        </w:rPr>
      </w:pPr>
    </w:p>
    <w:p w:rsidRPr="00913ABC" w:rsidR="00F57DA1" w:rsidP="00F57DA1" w:rsidRDefault="00A61795">
      <w:pPr>
        <w:jc w:val="both"/>
        <w:rPr>
          <w:rFonts w:ascii="Times New Roman" w:hAnsi="Times New Roman" w:cs="Times New Roman"/>
        </w:rPr>
      </w:pPr>
      <w:r w:rsidRPr="00913ABC">
        <w:rPr>
          <w:rFonts w:ascii="Times New Roman" w:hAnsi="Times New Roman" w:cs="Times New Roman"/>
        </w:rPr>
        <w:t>Stečajni upravitelj</w:t>
      </w:r>
      <w:r w:rsidRPr="00913ABC" w:rsidR="00F57DA1">
        <w:rPr>
          <w:rFonts w:ascii="Times New Roman" w:hAnsi="Times New Roman" w:cs="Times New Roman"/>
        </w:rPr>
        <w:tab/>
      </w:r>
      <w:r w:rsidRPr="00913ABC" w:rsidR="00F57DA1">
        <w:rPr>
          <w:rFonts w:ascii="Times New Roman" w:hAnsi="Times New Roman" w:cs="Times New Roman"/>
        </w:rPr>
        <w:tab/>
      </w:r>
      <w:r w:rsidRPr="00913ABC" w:rsidR="00F57DA1">
        <w:rPr>
          <w:rFonts w:ascii="Times New Roman" w:hAnsi="Times New Roman" w:cs="Times New Roman"/>
        </w:rPr>
        <w:tab/>
        <w:t xml:space="preserve">       Stečajni sudac        </w:t>
      </w:r>
      <w:r w:rsidRPr="00913ABC" w:rsidR="006C0782">
        <w:rPr>
          <w:rFonts w:ascii="Times New Roman" w:hAnsi="Times New Roman" w:cs="Times New Roman"/>
        </w:rPr>
        <w:tab/>
      </w:r>
      <w:r w:rsidRPr="00913ABC" w:rsidR="006C0782">
        <w:rPr>
          <w:rFonts w:ascii="Times New Roman" w:hAnsi="Times New Roman" w:cs="Times New Roman"/>
        </w:rPr>
        <w:tab/>
        <w:t xml:space="preserve">     Sudionici</w:t>
      </w:r>
      <w:r w:rsidRPr="00913ABC" w:rsidR="00F57DA1">
        <w:rPr>
          <w:rFonts w:ascii="Times New Roman" w:hAnsi="Times New Roman" w:cs="Times New Roman"/>
        </w:rPr>
        <w:t xml:space="preserve">                           </w:t>
      </w:r>
    </w:p>
    <w:p w:rsidRPr="00913ABC" w:rsidR="00F57DA1" w:rsidP="00F57DA1" w:rsidRDefault="00F57DA1">
      <w:pPr>
        <w:jc w:val="both"/>
        <w:rPr>
          <w:rFonts w:ascii="Times New Roman" w:hAnsi="Times New Roman" w:cs="Times New Roman"/>
        </w:rPr>
      </w:pPr>
    </w:p>
    <w:p w:rsidRPr="00913ABC" w:rsidR="00F57DA1" w:rsidP="00F57DA1" w:rsidRDefault="00F57DA1">
      <w:pPr>
        <w:jc w:val="both"/>
        <w:rPr>
          <w:rFonts w:ascii="Times New Roman" w:hAnsi="Times New Roman" w:cs="Times New Roman"/>
        </w:rPr>
      </w:pPr>
    </w:p>
    <w:p w:rsidRPr="00913ABC" w:rsidR="006C4C9A" w:rsidP="00A97249" w:rsidRDefault="00602B21">
      <w:pPr>
        <w:jc w:val="center"/>
        <w:rPr>
          <w:rFonts w:ascii="Times New Roman" w:hAnsi="Times New Roman" w:cs="Times New Roman"/>
        </w:rPr>
      </w:pPr>
      <w:r w:rsidRPr="00913ABC">
        <w:rPr>
          <w:rFonts w:ascii="Times New Roman" w:hAnsi="Times New Roman" w:cs="Times New Roman"/>
        </w:rPr>
        <w:t xml:space="preserve">    </w:t>
      </w:r>
      <w:r w:rsidRPr="00913ABC" w:rsidR="00F57DA1">
        <w:rPr>
          <w:rFonts w:ascii="Times New Roman" w:hAnsi="Times New Roman" w:cs="Times New Roman"/>
        </w:rPr>
        <w:t>Zapisničar</w:t>
      </w:r>
      <w:bookmarkEnd w:id="0"/>
    </w:p>
    <w:sectPr w:rsidRPr="00913ABC" w:rsidR="006C4C9A" w:rsidSect="006C0782">
      <w:headerReference w:type="even" r:id="rId7"/>
      <w:headerReference w:type="default" r:id="rId8"/>
      <w:footerReference w:type="even" r:id="rId9"/>
      <w:footerReference w:type="default" r:id="rId10"/>
      <w:pgSz w:w="11906" w:h="16838"/>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E6585" w:rsidRDefault="002E6585">
      <w:r>
        <w:separator/>
      </w:r>
    </w:p>
  </w:endnote>
  <w:endnote w:type="continuationSeparator" w:id="0">
    <w:p w:rsidR="002E6585" w:rsidRDefault="002E658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270B0" w:rsidP="00D94511" w:rsidRDefault="006270B0">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6270B0" w:rsidRDefault="006270B0">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270B0" w:rsidP="00D94511" w:rsidRDefault="006270B0">
    <w:pPr>
      <w:pStyle w:val="Podnoje"/>
      <w:framePr w:wrap="around" w:hAnchor="margin" w:vAnchor="text" w:xAlign="center" w:y="1"/>
      <w:rPr>
        <w:rStyle w:val="Brojstranice"/>
      </w:rPr>
    </w:pPr>
  </w:p>
  <w:p w:rsidR="006270B0" w:rsidRDefault="006270B0">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E6585" w:rsidRDefault="002E6585">
      <w:r>
        <w:separator/>
      </w:r>
    </w:p>
  </w:footnote>
  <w:footnote w:type="continuationSeparator" w:id="0">
    <w:p w:rsidR="002E6585" w:rsidRDefault="002E658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270B0" w:rsidP="00D94511" w:rsidRDefault="006270B0">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6270B0" w:rsidRDefault="006270B0">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D3E8B" w:rsidR="006270B0" w:rsidP="00D94511" w:rsidRDefault="006270B0">
    <w:pPr>
      <w:pStyle w:val="Zaglavlje"/>
      <w:framePr w:wrap="around" w:hAnchor="margin" w:vAnchor="text" w:xAlign="center" w:y="1"/>
      <w:rPr>
        <w:rStyle w:val="Brojstranice"/>
        <w:rFonts w:ascii="Times New Roman" w:hAnsi="Times New Roman" w:cs="Times New Roman"/>
      </w:rPr>
    </w:pPr>
    <w:r w:rsidRPr="00FD3E8B">
      <w:rPr>
        <w:rStyle w:val="Brojstranice"/>
        <w:rFonts w:ascii="Times New Roman" w:hAnsi="Times New Roman" w:cs="Times New Roman"/>
      </w:rPr>
      <w:fldChar w:fldCharType="begin"/>
    </w:r>
    <w:r w:rsidRPr="00FD3E8B">
      <w:rPr>
        <w:rStyle w:val="Brojstranice"/>
        <w:rFonts w:ascii="Times New Roman" w:hAnsi="Times New Roman" w:cs="Times New Roman"/>
      </w:rPr>
      <w:instrText xml:space="preserve">PAGE  </w:instrText>
    </w:r>
    <w:r w:rsidRPr="00FD3E8B">
      <w:rPr>
        <w:rStyle w:val="Brojstranice"/>
        <w:rFonts w:ascii="Times New Roman" w:hAnsi="Times New Roman" w:cs="Times New Roman"/>
      </w:rPr>
      <w:fldChar w:fldCharType="separate"/>
    </w:r>
    <w:r w:rsidR="00913ABC">
      <w:rPr>
        <w:rStyle w:val="Brojstranice"/>
        <w:rFonts w:ascii="Times New Roman" w:hAnsi="Times New Roman" w:cs="Times New Roman"/>
        <w:noProof/>
      </w:rPr>
      <w:t>2</w:t>
    </w:r>
    <w:r w:rsidRPr="00FD3E8B">
      <w:rPr>
        <w:rStyle w:val="Brojstranice"/>
        <w:rFonts w:ascii="Times New Roman" w:hAnsi="Times New Roman" w:cs="Times New Roman"/>
      </w:rPr>
      <w:fldChar w:fldCharType="end"/>
    </w:r>
  </w:p>
  <w:p w:rsidRPr="007B3901" w:rsidR="006270B0" w:rsidP="00FD3E8B" w:rsidRDefault="00CD5AC9">
    <w:pPr>
      <w:ind w:left="3540" w:firstLine="708"/>
      <w:jc w:val="right"/>
      <w:rPr>
        <w:rFonts w:ascii="Times New Roman" w:hAnsi="Times New Roman" w:cs="Times New Roman"/>
      </w:rPr>
    </w:pPr>
    <w:r w:rsidRPr="00192618">
      <w:rPr>
        <w:rStyle w:val="Brojstranice"/>
        <w:rFonts w:ascii="Times New Roman" w:hAnsi="Times New Roman" w:cs="Times New Roman"/>
      </w:rPr>
      <w:t>10 St-</w:t>
    </w:r>
    <w:r>
      <w:rPr>
        <w:rStyle w:val="Brojstranice"/>
        <w:rFonts w:ascii="Times New Roman" w:hAnsi="Times New Roman" w:cs="Times New Roman"/>
      </w:rPr>
      <w:t>339</w:t>
    </w:r>
    <w:r w:rsidRPr="00192618">
      <w:rPr>
        <w:rStyle w:val="Brojstranice"/>
        <w:rFonts w:ascii="Times New Roman" w:hAnsi="Times New Roman" w:cs="Times New Roman"/>
      </w:rPr>
      <w:t>/</w:t>
    </w:r>
    <w:r w:rsidRPr="009D5290">
      <w:rPr>
        <w:rStyle w:val="Brojstranice"/>
        <w:rFonts w:ascii="Times New Roman" w:hAnsi="Times New Roman" w:cs="Times New Roman"/>
      </w:rPr>
      <w:t>2016-112</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8C1E33"/>
    <w:multiLevelType w:val="hybridMultilevel"/>
    <w:tmpl w:val="C07A892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nsid w:val="43CC3753"/>
    <w:multiLevelType w:val="hybridMultilevel"/>
    <w:tmpl w:val="A114254E"/>
    <w:lvl w:ilvl="0" w:tplc="8182F88C">
      <w:numFmt w:val="bullet"/>
      <w:lvlText w:val="-"/>
      <w:lvlJc w:val="left"/>
      <w:pPr>
        <w:tabs>
          <w:tab w:val="num" w:pos="1593"/>
        </w:tabs>
        <w:ind w:left="1593" w:hanging="885"/>
      </w:pPr>
      <w:rPr>
        <w:rFonts w:hint="default" w:ascii="Times New Roman" w:hAnsi="Times New Roman"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2">
    <w:nsid w:val="4CA10604"/>
    <w:multiLevelType w:val="hybridMultilevel"/>
    <w:tmpl w:val="1F14A726"/>
    <w:lvl w:ilvl="0" w:tplc="416C1788">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
    <w:nsid w:val="5ECA3380"/>
    <w:multiLevelType w:val="hybridMultilevel"/>
    <w:tmpl w:val="C07A892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
    <w:nsid w:val="700E1101"/>
    <w:multiLevelType w:val="hybridMultilevel"/>
    <w:tmpl w:val="77264FF0"/>
    <w:lvl w:ilvl="0" w:tplc="1C320DDE">
      <w:start w:val="1"/>
      <w:numFmt w:val="decimal"/>
      <w:lvlText w:val="%1.)"/>
      <w:lvlJc w:val="left"/>
      <w:pPr>
        <w:tabs>
          <w:tab w:val="num" w:pos="1065"/>
        </w:tabs>
        <w:ind w:left="1065" w:hanging="705"/>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5">
    <w:nsid w:val="73780C78"/>
    <w:multiLevelType w:val="hybridMultilevel"/>
    <w:tmpl w:val="B7501ACA"/>
    <w:lvl w:ilvl="0" w:tplc="2E4C7E46">
      <w:start w:val="10"/>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6">
    <w:nsid w:val="75B903C3"/>
    <w:multiLevelType w:val="hybridMultilevel"/>
    <w:tmpl w:val="C07A892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1"/>
  </w:num>
  <w:num w:numId="2">
    <w:abstractNumId w:val="4"/>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5"/>
  </w:num>
  <w:num w:numId="7">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embedSystemFonts/>
  <w:proofState w:spelling="clean" w:grammar="clean"/>
  <w:stylePaneFormatFilter w:val="3F01"/>
  <w:defaultTabStop w:val="708"/>
  <w:hyphenationZone w:val="425"/>
  <w:noPunctuationKerning/>
  <w:characterSpacingControl w:val="doNotCompress"/>
  <w:savePreviewPicture/>
  <w:hdrShapeDefaults>
    <o:shapedefaults spidmax="2049"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452"/>
    <w:rsid w:val="00001910"/>
    <w:rsid w:val="000059A7"/>
    <w:rsid w:val="0002216E"/>
    <w:rsid w:val="0004377A"/>
    <w:rsid w:val="0007295F"/>
    <w:rsid w:val="00072D02"/>
    <w:rsid w:val="000A78E8"/>
    <w:rsid w:val="000C434C"/>
    <w:rsid w:val="000C6080"/>
    <w:rsid w:val="000E5292"/>
    <w:rsid w:val="000E7C90"/>
    <w:rsid w:val="00101C25"/>
    <w:rsid w:val="001020E9"/>
    <w:rsid w:val="00104F53"/>
    <w:rsid w:val="0011133D"/>
    <w:rsid w:val="001114CA"/>
    <w:rsid w:val="0011701A"/>
    <w:rsid w:val="00123B2B"/>
    <w:rsid w:val="00125E07"/>
    <w:rsid w:val="00192618"/>
    <w:rsid w:val="001967D0"/>
    <w:rsid w:val="001A21EE"/>
    <w:rsid w:val="001A44A2"/>
    <w:rsid w:val="001A7BDE"/>
    <w:rsid w:val="001F72A0"/>
    <w:rsid w:val="00206D61"/>
    <w:rsid w:val="00231B87"/>
    <w:rsid w:val="00250E82"/>
    <w:rsid w:val="00260572"/>
    <w:rsid w:val="002627B1"/>
    <w:rsid w:val="00270215"/>
    <w:rsid w:val="00277528"/>
    <w:rsid w:val="002A070B"/>
    <w:rsid w:val="002A437B"/>
    <w:rsid w:val="002B10AE"/>
    <w:rsid w:val="002B5855"/>
    <w:rsid w:val="002C2918"/>
    <w:rsid w:val="002C76AC"/>
    <w:rsid w:val="002D6007"/>
    <w:rsid w:val="002E54A5"/>
    <w:rsid w:val="002E6585"/>
    <w:rsid w:val="00312882"/>
    <w:rsid w:val="003158E1"/>
    <w:rsid w:val="003255D7"/>
    <w:rsid w:val="0036033F"/>
    <w:rsid w:val="00367DC6"/>
    <w:rsid w:val="00380F58"/>
    <w:rsid w:val="003E0A92"/>
    <w:rsid w:val="003F5671"/>
    <w:rsid w:val="0041359D"/>
    <w:rsid w:val="0043029D"/>
    <w:rsid w:val="00442958"/>
    <w:rsid w:val="00450709"/>
    <w:rsid w:val="0046009D"/>
    <w:rsid w:val="00474A0A"/>
    <w:rsid w:val="004821C7"/>
    <w:rsid w:val="004A748E"/>
    <w:rsid w:val="004C0C61"/>
    <w:rsid w:val="004C7FEF"/>
    <w:rsid w:val="004D276A"/>
    <w:rsid w:val="004E52F0"/>
    <w:rsid w:val="004F42EF"/>
    <w:rsid w:val="00505277"/>
    <w:rsid w:val="00522ED1"/>
    <w:rsid w:val="00526A05"/>
    <w:rsid w:val="00550BD8"/>
    <w:rsid w:val="00556349"/>
    <w:rsid w:val="00590424"/>
    <w:rsid w:val="00591160"/>
    <w:rsid w:val="005A4687"/>
    <w:rsid w:val="005A5547"/>
    <w:rsid w:val="005A55BA"/>
    <w:rsid w:val="005B586B"/>
    <w:rsid w:val="005C119D"/>
    <w:rsid w:val="005C3EBE"/>
    <w:rsid w:val="005D7165"/>
    <w:rsid w:val="005F7C2C"/>
    <w:rsid w:val="00602B21"/>
    <w:rsid w:val="006270B0"/>
    <w:rsid w:val="00635DDD"/>
    <w:rsid w:val="0063678B"/>
    <w:rsid w:val="006461E7"/>
    <w:rsid w:val="00653F0C"/>
    <w:rsid w:val="00663DC6"/>
    <w:rsid w:val="0067000D"/>
    <w:rsid w:val="00683A73"/>
    <w:rsid w:val="00692FDE"/>
    <w:rsid w:val="006940F9"/>
    <w:rsid w:val="0069567F"/>
    <w:rsid w:val="006A269E"/>
    <w:rsid w:val="006C0782"/>
    <w:rsid w:val="006C4C9A"/>
    <w:rsid w:val="006C5B2E"/>
    <w:rsid w:val="006C5B80"/>
    <w:rsid w:val="006E2CD7"/>
    <w:rsid w:val="006E6AF6"/>
    <w:rsid w:val="006E7964"/>
    <w:rsid w:val="006F5AE7"/>
    <w:rsid w:val="0070411C"/>
    <w:rsid w:val="007067E9"/>
    <w:rsid w:val="00707C0A"/>
    <w:rsid w:val="007127E2"/>
    <w:rsid w:val="00732A70"/>
    <w:rsid w:val="00733504"/>
    <w:rsid w:val="007A1AA0"/>
    <w:rsid w:val="007B3901"/>
    <w:rsid w:val="007E17D4"/>
    <w:rsid w:val="0080055A"/>
    <w:rsid w:val="00802E2D"/>
    <w:rsid w:val="0083109F"/>
    <w:rsid w:val="00835E9D"/>
    <w:rsid w:val="00854F66"/>
    <w:rsid w:val="00861EDF"/>
    <w:rsid w:val="00863A08"/>
    <w:rsid w:val="008A1CDC"/>
    <w:rsid w:val="008B0DD3"/>
    <w:rsid w:val="008B3D4E"/>
    <w:rsid w:val="00913ABC"/>
    <w:rsid w:val="00921CB3"/>
    <w:rsid w:val="00934448"/>
    <w:rsid w:val="00937103"/>
    <w:rsid w:val="00945CB2"/>
    <w:rsid w:val="00973BAB"/>
    <w:rsid w:val="00996569"/>
    <w:rsid w:val="009A21CF"/>
    <w:rsid w:val="009D2B5A"/>
    <w:rsid w:val="009D5290"/>
    <w:rsid w:val="009E3967"/>
    <w:rsid w:val="00A0443A"/>
    <w:rsid w:val="00A1426B"/>
    <w:rsid w:val="00A162F2"/>
    <w:rsid w:val="00A57E43"/>
    <w:rsid w:val="00A61795"/>
    <w:rsid w:val="00A76162"/>
    <w:rsid w:val="00A80C6F"/>
    <w:rsid w:val="00A85AAC"/>
    <w:rsid w:val="00A97249"/>
    <w:rsid w:val="00AD0306"/>
    <w:rsid w:val="00AD5141"/>
    <w:rsid w:val="00AD6B63"/>
    <w:rsid w:val="00AE47F0"/>
    <w:rsid w:val="00AE6E7B"/>
    <w:rsid w:val="00AF34D8"/>
    <w:rsid w:val="00B217CE"/>
    <w:rsid w:val="00B4285F"/>
    <w:rsid w:val="00BB3E98"/>
    <w:rsid w:val="00BC250C"/>
    <w:rsid w:val="00BD7177"/>
    <w:rsid w:val="00BF5EF1"/>
    <w:rsid w:val="00C12576"/>
    <w:rsid w:val="00C1522E"/>
    <w:rsid w:val="00C1780D"/>
    <w:rsid w:val="00C25501"/>
    <w:rsid w:val="00C3683E"/>
    <w:rsid w:val="00C42304"/>
    <w:rsid w:val="00C43F9B"/>
    <w:rsid w:val="00C86A67"/>
    <w:rsid w:val="00C93100"/>
    <w:rsid w:val="00CA6B6B"/>
    <w:rsid w:val="00CB0F92"/>
    <w:rsid w:val="00CC5448"/>
    <w:rsid w:val="00CD3E1D"/>
    <w:rsid w:val="00CD5AC9"/>
    <w:rsid w:val="00CF16D3"/>
    <w:rsid w:val="00D33DD9"/>
    <w:rsid w:val="00D34C0F"/>
    <w:rsid w:val="00D5240E"/>
    <w:rsid w:val="00D834A9"/>
    <w:rsid w:val="00D94511"/>
    <w:rsid w:val="00D963CB"/>
    <w:rsid w:val="00DF15C9"/>
    <w:rsid w:val="00E00953"/>
    <w:rsid w:val="00E140DF"/>
    <w:rsid w:val="00E250F8"/>
    <w:rsid w:val="00E47FC3"/>
    <w:rsid w:val="00E91A39"/>
    <w:rsid w:val="00E95446"/>
    <w:rsid w:val="00EB103F"/>
    <w:rsid w:val="00ED1A65"/>
    <w:rsid w:val="00EF0452"/>
    <w:rsid w:val="00F25F0D"/>
    <w:rsid w:val="00F30AE1"/>
    <w:rsid w:val="00F42923"/>
    <w:rsid w:val="00F42EDD"/>
    <w:rsid w:val="00F57DA1"/>
    <w:rsid w:val="00F84FAB"/>
    <w:rsid w:val="00F95EE9"/>
    <w:rsid w:val="00FC009A"/>
    <w:rsid w:val="00FC551E"/>
    <w:rsid w:val="00FD3E8B"/>
    <w:rsid w:val="00FF2893"/>
    <w:rsid w:val="00FF2914"/>
    <w:rsid w:val="00FF726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49" v:ext="edit"/>
    <o:shapelayout v:ext="edit">
      <o:idmap data="1" v:ext="edit"/>
    </o:shapelayout>
  </w:shapeDefaults>
  <w:decimalSymbol w:val=","/>
  <w:listSeparator w:val=";"/>
  <w14:docId w14:val="1DF835CA"/>
  <w15:docId w15:val="{D9DED89A-C80A-416E-B3F7-B44915FC3751}"/>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Pr>
      <w:rFonts w:ascii="Arial" w:hAnsi="Arial" w:cs="Arial"/>
      <w:bCs/>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pPr>
      <w:tabs>
        <w:tab w:val="center" w:pos="4536"/>
        <w:tab w:val="right" w:pos="9072"/>
      </w:tabs>
    </w:pPr>
    <w:rPr>
      <w:rFonts w:ascii="Times New Roman" w:hAnsi="Times New Roman" w:cs="Times New Roman"/>
      <w:bCs w:val="false"/>
    </w:rPr>
  </w:style>
  <w:style w:type="character" w:styleId="Brojstranice">
    <w:name w:val="page number"/>
    <w:basedOn w:val="Zadanifontodlomka"/>
  </w:style>
  <w:style w:type="paragraph" w:styleId="Zaglavlje">
    <w:name w:val="header"/>
    <w:basedOn w:val="Normal"/>
    <w:rsid w:val="00D94511"/>
    <w:pPr>
      <w:tabs>
        <w:tab w:val="center" w:pos="4536"/>
        <w:tab w:val="right" w:pos="9072"/>
      </w:tabs>
    </w:pPr>
  </w:style>
  <w:style w:type="table" w:styleId="Reetkatablice">
    <w:name w:val="Table Grid"/>
    <w:basedOn w:val="Obinatablica"/>
    <w:rsid w:val="00E9544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jeloteksta">
    <w:name w:val="Body Text"/>
    <w:basedOn w:val="Normal"/>
    <w:rsid w:val="00E95446"/>
    <w:pPr>
      <w:jc w:val="both"/>
    </w:pPr>
    <w:rPr>
      <w:rFonts w:ascii="Times New Roman" w:hAnsi="Times New Roman" w:cs="Times New Roman"/>
      <w:bCs w:val="false"/>
    </w:rPr>
  </w:style>
  <w:style w:type="character" w:styleId="Hiperveza">
    <w:name w:val="Hyperlink"/>
    <w:rsid w:val="00E95446"/>
    <w:rPr>
      <w:color w:val="0000FF"/>
      <w:u w:val="single"/>
    </w:rPr>
  </w:style>
  <w:style w:type="paragraph" w:styleId="f000" w:customStyle="true">
    <w:name w:val="f000"/>
    <w:basedOn w:val="Normal"/>
    <w:rsid w:val="00B217CE"/>
    <w:rPr>
      <w:bCs w:val="false"/>
    </w:rPr>
  </w:style>
  <w:style w:type="character" w:styleId="f1001" w:customStyle="true">
    <w:name w:val="f1001"/>
    <w:rsid w:val="00B217CE"/>
    <w:rPr>
      <w:rFonts w:hint="default" w:ascii="Times New Roman" w:hAnsi="Times New Roman" w:cs="Times New Roman"/>
      <w:b w:val="false"/>
      <w:bCs w:val="false"/>
      <w:i w:val="false"/>
      <w:iCs w:val="false"/>
    </w:rPr>
  </w:style>
  <w:style w:type="paragraph" w:styleId="Tekstbalonia">
    <w:name w:val="Balloon Text"/>
    <w:basedOn w:val="Normal"/>
    <w:link w:val="TekstbaloniaChar"/>
    <w:rsid w:val="00A76162"/>
    <w:rPr>
      <w:rFonts w:ascii="Tahoma" w:hAnsi="Tahoma" w:cs="Tahoma"/>
      <w:sz w:val="16"/>
      <w:szCs w:val="16"/>
    </w:rPr>
  </w:style>
  <w:style w:type="character" w:styleId="TekstbaloniaChar" w:customStyle="true">
    <w:name w:val="Tekst balončića Char"/>
    <w:link w:val="Tekstbalonia"/>
    <w:rsid w:val="00A76162"/>
    <w:rPr>
      <w:rFonts w:ascii="Tahoma" w:hAnsi="Tahoma" w:cs="Tahoma"/>
      <w:bCs/>
      <w:sz w:val="16"/>
      <w:szCs w:val="16"/>
    </w:rPr>
  </w:style>
  <w:style w:type="paragraph" w:styleId="Odlomakpopisa">
    <w:name w:val="List Paragraph"/>
    <w:basedOn w:val="Normal"/>
    <w:uiPriority w:val="34"/>
    <w:qFormat/>
    <w:rsid w:val="009E3967"/>
    <w:pPr>
      <w:ind w:left="720"/>
      <w:contextualSpacing/>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6673188">
      <w:bodyDiv w:val="true"/>
      <w:marLeft w:val="0"/>
      <w:marRight w:val="0"/>
      <w:marTop w:val="0"/>
      <w:marBottom w:val="0"/>
      <w:divBdr>
        <w:top w:val="none" w:color="auto" w:sz="0" w:space="0"/>
        <w:left w:val="none" w:color="auto" w:sz="0" w:space="0"/>
        <w:bottom w:val="none" w:color="auto" w:sz="0" w:space="0"/>
        <w:right w:val="none" w:color="auto" w:sz="0" w:space="0"/>
      </w:divBdr>
      <w:divsChild>
        <w:div w:id="1765151868">
          <w:marLeft w:val="0"/>
          <w:marRight w:val="0"/>
          <w:marTop w:val="0"/>
          <w:marBottom w:val="0"/>
          <w:divBdr>
            <w:top w:val="none" w:color="auto" w:sz="0" w:space="0"/>
            <w:left w:val="none" w:color="auto" w:sz="0" w:space="0"/>
            <w:bottom w:val="none" w:color="auto" w:sz="0" w:space="0"/>
            <w:right w:val="none" w:color="auto" w:sz="0" w:space="0"/>
          </w:divBdr>
          <w:divsChild>
            <w:div w:id="175269070">
              <w:marLeft w:val="0"/>
              <w:marRight w:val="0"/>
              <w:marTop w:val="0"/>
              <w:marBottom w:val="0"/>
              <w:divBdr>
                <w:top w:val="none" w:color="auto" w:sz="0" w:space="0"/>
                <w:left w:val="none" w:color="auto" w:sz="0" w:space="0"/>
                <w:bottom w:val="none" w:color="auto" w:sz="0" w:space="0"/>
                <w:right w:val="none" w:color="auto" w:sz="0" w:space="0"/>
              </w:divBdr>
            </w:div>
            <w:div w:id="537086120">
              <w:marLeft w:val="0"/>
              <w:marRight w:val="0"/>
              <w:marTop w:val="0"/>
              <w:marBottom w:val="0"/>
              <w:divBdr>
                <w:top w:val="none" w:color="auto" w:sz="0" w:space="0"/>
                <w:left w:val="none" w:color="auto" w:sz="0" w:space="0"/>
                <w:bottom w:val="none" w:color="auto" w:sz="0" w:space="0"/>
                <w:right w:val="none" w:color="auto" w:sz="0" w:space="0"/>
              </w:divBdr>
            </w:div>
            <w:div w:id="1197430937">
              <w:marLeft w:val="0"/>
              <w:marRight w:val="0"/>
              <w:marTop w:val="0"/>
              <w:marBottom w:val="0"/>
              <w:divBdr>
                <w:top w:val="none" w:color="auto" w:sz="0" w:space="0"/>
                <w:left w:val="none" w:color="auto" w:sz="0" w:space="0"/>
                <w:bottom w:val="none" w:color="auto" w:sz="0" w:space="0"/>
                <w:right w:val="none" w:color="auto" w:sz="0" w:space="0"/>
              </w:divBdr>
            </w:div>
            <w:div w:id="1766460208">
              <w:marLeft w:val="0"/>
              <w:marRight w:val="0"/>
              <w:marTop w:val="0"/>
              <w:marBottom w:val="0"/>
              <w:divBdr>
                <w:top w:val="none" w:color="auto" w:sz="0" w:space="0"/>
                <w:left w:val="none" w:color="auto" w:sz="0" w:space="0"/>
                <w:bottom w:val="none" w:color="auto" w:sz="0" w:space="0"/>
                <w:right w:val="none" w:color="auto" w:sz="0" w:space="0"/>
              </w:divBdr>
            </w:div>
          </w:divsChild>
        </w:div>
        <w:div w:id="2027435943">
          <w:marLeft w:val="0"/>
          <w:marRight w:val="0"/>
          <w:marTop w:val="0"/>
          <w:marBottom w:val="0"/>
          <w:divBdr>
            <w:top w:val="none" w:color="auto" w:sz="0" w:space="0"/>
            <w:left w:val="none" w:color="auto" w:sz="0" w:space="0"/>
            <w:bottom w:val="none" w:color="auto" w:sz="0" w:space="0"/>
            <w:right w:val="none" w:color="auto" w:sz="0" w:space="0"/>
          </w:divBdr>
          <w:divsChild>
            <w:div w:id="158423481">
              <w:marLeft w:val="0"/>
              <w:marRight w:val="0"/>
              <w:marTop w:val="0"/>
              <w:marBottom w:val="0"/>
              <w:divBdr>
                <w:top w:val="none" w:color="auto" w:sz="0" w:space="0"/>
                <w:left w:val="none" w:color="auto" w:sz="0" w:space="0"/>
                <w:bottom w:val="none" w:color="auto" w:sz="0" w:space="0"/>
                <w:right w:val="none" w:color="auto" w:sz="0" w:space="0"/>
              </w:divBdr>
            </w:div>
            <w:div w:id="337391307">
              <w:marLeft w:val="0"/>
              <w:marRight w:val="0"/>
              <w:marTop w:val="0"/>
              <w:marBottom w:val="0"/>
              <w:divBdr>
                <w:top w:val="none" w:color="auto" w:sz="0" w:space="0"/>
                <w:left w:val="none" w:color="auto" w:sz="0" w:space="0"/>
                <w:bottom w:val="none" w:color="auto" w:sz="0" w:space="0"/>
                <w:right w:val="none" w:color="auto" w:sz="0" w:space="0"/>
              </w:divBdr>
            </w:div>
            <w:div w:id="502621938">
              <w:marLeft w:val="0"/>
              <w:marRight w:val="0"/>
              <w:marTop w:val="0"/>
              <w:marBottom w:val="0"/>
              <w:divBdr>
                <w:top w:val="none" w:color="auto" w:sz="0" w:space="0"/>
                <w:left w:val="none" w:color="auto" w:sz="0" w:space="0"/>
                <w:bottom w:val="none" w:color="auto" w:sz="0" w:space="0"/>
                <w:right w:val="none" w:color="auto" w:sz="0" w:space="0"/>
              </w:divBdr>
            </w:div>
            <w:div w:id="641471894">
              <w:marLeft w:val="0"/>
              <w:marRight w:val="0"/>
              <w:marTop w:val="0"/>
              <w:marBottom w:val="0"/>
              <w:divBdr>
                <w:top w:val="none" w:color="auto" w:sz="0" w:space="0"/>
                <w:left w:val="none" w:color="auto" w:sz="0" w:space="0"/>
                <w:bottom w:val="none" w:color="auto" w:sz="0" w:space="0"/>
                <w:right w:val="none" w:color="auto" w:sz="0" w:space="0"/>
              </w:divBdr>
            </w:div>
            <w:div w:id="1097022191">
              <w:marLeft w:val="0"/>
              <w:marRight w:val="0"/>
              <w:marTop w:val="0"/>
              <w:marBottom w:val="0"/>
              <w:divBdr>
                <w:top w:val="none" w:color="auto" w:sz="0" w:space="0"/>
                <w:left w:val="none" w:color="auto" w:sz="0" w:space="0"/>
                <w:bottom w:val="none" w:color="auto" w:sz="0" w:space="0"/>
                <w:right w:val="none" w:color="auto" w:sz="0" w:space="0"/>
              </w:divBdr>
            </w:div>
            <w:div w:id="1892689449">
              <w:marLeft w:val="0"/>
              <w:marRight w:val="0"/>
              <w:marTop w:val="0"/>
              <w:marBottom w:val="0"/>
              <w:divBdr>
                <w:top w:val="none" w:color="auto" w:sz="0" w:space="0"/>
                <w:left w:val="none" w:color="auto" w:sz="0" w:space="0"/>
                <w:bottom w:val="none" w:color="auto" w:sz="0" w:space="0"/>
                <w:right w:val="none" w:color="auto" w:sz="0" w:space="0"/>
              </w:divBdr>
            </w:div>
          </w:divsChild>
        </w:div>
      </w:divsChild>
    </w:div>
    <w:div w:id="431516307">
      <w:bodyDiv w:val="true"/>
      <w:marLeft w:val="0"/>
      <w:marRight w:val="0"/>
      <w:marTop w:val="0"/>
      <w:marBottom w:val="0"/>
      <w:divBdr>
        <w:top w:val="none" w:color="auto" w:sz="0" w:space="0"/>
        <w:left w:val="none" w:color="auto" w:sz="0" w:space="0"/>
        <w:bottom w:val="none" w:color="auto" w:sz="0" w:space="0"/>
        <w:right w:val="none" w:color="auto" w:sz="0" w:space="0"/>
      </w:divBdr>
      <w:divsChild>
        <w:div w:id="41681741">
          <w:marLeft w:val="0"/>
          <w:marRight w:val="0"/>
          <w:marTop w:val="0"/>
          <w:marBottom w:val="0"/>
          <w:divBdr>
            <w:top w:val="none" w:color="auto" w:sz="0" w:space="0"/>
            <w:left w:val="none" w:color="auto" w:sz="0" w:space="0"/>
            <w:bottom w:val="none" w:color="auto" w:sz="0" w:space="0"/>
            <w:right w:val="none" w:color="auto" w:sz="0" w:space="0"/>
          </w:divBdr>
          <w:divsChild>
            <w:div w:id="1192379547">
              <w:marLeft w:val="0"/>
              <w:marRight w:val="0"/>
              <w:marTop w:val="0"/>
              <w:marBottom w:val="0"/>
              <w:divBdr>
                <w:top w:val="none" w:color="auto" w:sz="0" w:space="0"/>
                <w:left w:val="none" w:color="auto" w:sz="0" w:space="0"/>
                <w:bottom w:val="none" w:color="auto" w:sz="0" w:space="0"/>
                <w:right w:val="none" w:color="auto" w:sz="0" w:space="0"/>
              </w:divBdr>
            </w:div>
          </w:divsChild>
        </w:div>
      </w:divsChild>
    </w:div>
  </w:divs>
  <w:optimizeForBrowser/>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theme/theme1.xml" Type="http://schemas.openxmlformats.org/officeDocument/2006/relationships/theme" Id="rId12"/><Relationship Target="styles.xml" Type="http://schemas.openxmlformats.org/officeDocument/2006/relationships/styles" Id="rId2"/><Relationship Target="numbering.xml" Type="http://schemas.openxmlformats.org/officeDocument/2006/relationships/numbering" Id="rId1"/><Relationship Target="endnotes.xml" Type="http://schemas.openxmlformats.org/officeDocument/2006/relationships/endnotes" Id="rId6"/><Relationship Target="fontTable.xml" Type="http://schemas.openxmlformats.org/officeDocument/2006/relationships/fontTable" Id="rId11"/><Relationship Target="footnotes.xml" Type="http://schemas.openxmlformats.org/officeDocument/2006/relationships/footnotes" Id="rId5"/><Relationship Target="footer2.xml" Type="http://schemas.openxmlformats.org/officeDocument/2006/relationships/footer" Id="rId10"/><Relationship Target="webSettings.xml" Type="http://schemas.openxmlformats.org/officeDocument/2006/relationships/webSettings" Id="rId4"/><Relationship Target="footer1.xml" Type="http://schemas.openxmlformats.org/officeDocument/2006/relationships/footer" Id="rId9"/><Relationship Target="../customXml/item1.xml" Type="http://schemas.openxmlformats.org/officeDocument/2006/relationships/customXml" Id="rId13"/></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MPRH</properties:Company>
  <properties:Pages>2</properties:Pages>
  <properties:Words>535</properties:Words>
  <properties:Characters>3055</properties:Characters>
  <properties:Lines>25</properties:Lines>
  <properties:Paragraphs>7</properties:Paragraphs>
  <properties:TotalTime>46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3583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2019-10-25T12:23:00Z</dcterms:created>
  <dc:creator>stecaj</dc:creator>
  <cp:lastModifiedBy>Sanja Lakošeljac</cp:lastModifiedBy>
  <cp:lastPrinted>2019-05-10T08:03:00Z</cp:lastPrinted>
  <dcterms:modified xmlns:xsi="http://www.w3.org/2001/XMLSchema-instance" xsi:type="dcterms:W3CDTF">2019-10-28T11:59:00Z</dcterms:modified>
  <cp:revision>11</cp:revision>
  <dc:title>REPUBLIKA HRVATSKA</dc:title>
</cp:coreProperties>
</file>